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697"/>
        <w:gridCol w:w="1303"/>
        <w:gridCol w:w="662"/>
        <w:gridCol w:w="1237"/>
        <w:gridCol w:w="1163"/>
        <w:gridCol w:w="1711"/>
      </w:tblGrid>
      <w:tr w:rsidR="00B038CE" w14:paraId="6CF0ABA0" w14:textId="77777777">
        <w:tblPrEx>
          <w:tblCellMar>
            <w:top w:w="0" w:type="dxa"/>
            <w:bottom w:w="0" w:type="dxa"/>
          </w:tblCellMar>
        </w:tblPrEx>
        <w:tc>
          <w:tcPr>
            <w:tcW w:w="10242" w:type="dxa"/>
            <w:gridSpan w:val="9"/>
            <w:tcBorders>
              <w:top w:val="nil"/>
              <w:left w:val="nil"/>
              <w:bottom w:val="nil"/>
              <w:right w:val="nil"/>
            </w:tcBorders>
          </w:tcPr>
          <w:p w14:paraId="15FB8381" w14:textId="77777777" w:rsidR="00B038CE" w:rsidRDefault="00B038CE">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B038CE" w14:paraId="3E69B967" w14:textId="77777777">
        <w:tblPrEx>
          <w:tblCellMar>
            <w:top w:w="0" w:type="dxa"/>
            <w:bottom w:w="0" w:type="dxa"/>
          </w:tblCellMar>
        </w:tblPrEx>
        <w:tc>
          <w:tcPr>
            <w:tcW w:w="10242" w:type="dxa"/>
            <w:gridSpan w:val="9"/>
            <w:tcBorders>
              <w:top w:val="nil"/>
              <w:left w:val="nil"/>
              <w:bottom w:val="nil"/>
              <w:right w:val="nil"/>
            </w:tcBorders>
          </w:tcPr>
          <w:p w14:paraId="67F50911" w14:textId="77777777" w:rsidR="00B038CE" w:rsidRDefault="00B038CE">
            <w:pPr>
              <w:jc w:val="center"/>
              <w:rPr>
                <w:rFonts w:ascii="Arial" w:hAnsi="Arial" w:cs="Arial"/>
                <w:b/>
                <w:bCs/>
                <w:sz w:val="24"/>
                <w:szCs w:val="24"/>
              </w:rPr>
            </w:pPr>
            <w:r>
              <w:rPr>
                <w:rFonts w:ascii="Arial" w:hAnsi="Arial" w:cs="Arial"/>
                <w:b/>
                <w:bCs/>
                <w:sz w:val="24"/>
                <w:szCs w:val="24"/>
              </w:rPr>
              <w:t>DELL’AGENZIA REGIONALE SANITARIA</w:t>
            </w:r>
          </w:p>
        </w:tc>
      </w:tr>
      <w:tr w:rsidR="00B038CE" w14:paraId="0CC3F958" w14:textId="77777777">
        <w:tblPrEx>
          <w:tblCellMar>
            <w:top w:w="0" w:type="dxa"/>
            <w:bottom w:w="0" w:type="dxa"/>
          </w:tblCellMar>
        </w:tblPrEx>
        <w:tc>
          <w:tcPr>
            <w:tcW w:w="2388" w:type="dxa"/>
            <w:tcBorders>
              <w:top w:val="nil"/>
              <w:left w:val="nil"/>
              <w:bottom w:val="nil"/>
              <w:right w:val="nil"/>
            </w:tcBorders>
          </w:tcPr>
          <w:p w14:paraId="78FA714B" w14:textId="77777777" w:rsidR="00B038CE" w:rsidRDefault="00B038CE">
            <w:pPr>
              <w:jc w:val="center"/>
              <w:rPr>
                <w:rFonts w:ascii="Arial" w:hAnsi="Arial" w:cs="Arial"/>
                <w:b/>
                <w:bCs/>
                <w:sz w:val="24"/>
                <w:szCs w:val="24"/>
              </w:rPr>
            </w:pPr>
          </w:p>
        </w:tc>
        <w:tc>
          <w:tcPr>
            <w:tcW w:w="1081" w:type="dxa"/>
            <w:gridSpan w:val="2"/>
            <w:tcBorders>
              <w:top w:val="nil"/>
              <w:left w:val="nil"/>
              <w:bottom w:val="nil"/>
              <w:right w:val="nil"/>
            </w:tcBorders>
          </w:tcPr>
          <w:p w14:paraId="3AD93206" w14:textId="77777777" w:rsidR="00B038CE" w:rsidRDefault="00B038CE">
            <w:pPr>
              <w:rPr>
                <w:rFonts w:ascii="Arial" w:hAnsi="Arial" w:cs="Arial"/>
                <w:b/>
                <w:bCs/>
                <w:sz w:val="24"/>
                <w:szCs w:val="24"/>
              </w:rPr>
            </w:pPr>
            <w:r>
              <w:rPr>
                <w:rFonts w:ascii="Arial" w:hAnsi="Arial" w:cs="Arial"/>
                <w:b/>
                <w:bCs/>
                <w:sz w:val="24"/>
                <w:szCs w:val="24"/>
              </w:rPr>
              <w:t>N.</w:t>
            </w:r>
          </w:p>
        </w:tc>
        <w:tc>
          <w:tcPr>
            <w:tcW w:w="2000" w:type="dxa"/>
            <w:gridSpan w:val="2"/>
            <w:tcBorders>
              <w:top w:val="nil"/>
              <w:left w:val="nil"/>
              <w:bottom w:val="nil"/>
              <w:right w:val="nil"/>
            </w:tcBorders>
            <w:noWrap/>
          </w:tcPr>
          <w:p w14:paraId="3960D9AF" w14:textId="77777777" w:rsidR="00B038CE" w:rsidRDefault="00B038CE">
            <w:pPr>
              <w:jc w:val="center"/>
              <w:rPr>
                <w:rFonts w:ascii="Arial" w:hAnsi="Arial" w:cs="Arial"/>
                <w:b/>
                <w:bCs/>
                <w:sz w:val="24"/>
                <w:szCs w:val="24"/>
              </w:rPr>
            </w:pPr>
            <w:r>
              <w:rPr>
                <w:rFonts w:ascii="Arial" w:hAnsi="Arial" w:cs="Arial"/>
                <w:b/>
                <w:bCs/>
                <w:sz w:val="24"/>
                <w:szCs w:val="24"/>
              </w:rPr>
              <w:t>36/ARS</w:t>
            </w:r>
          </w:p>
        </w:tc>
        <w:tc>
          <w:tcPr>
            <w:tcW w:w="662" w:type="dxa"/>
            <w:tcBorders>
              <w:top w:val="nil"/>
              <w:left w:val="nil"/>
              <w:bottom w:val="nil"/>
              <w:right w:val="nil"/>
            </w:tcBorders>
          </w:tcPr>
          <w:p w14:paraId="538BEFAE" w14:textId="77777777" w:rsidR="00B038CE" w:rsidRDefault="00B038CE">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14:paraId="3A76CFA3" w14:textId="77777777" w:rsidR="00B038CE" w:rsidRDefault="00B038CE">
            <w:pPr>
              <w:jc w:val="center"/>
              <w:rPr>
                <w:rFonts w:ascii="Arial" w:hAnsi="Arial" w:cs="Arial"/>
                <w:b/>
                <w:bCs/>
                <w:sz w:val="24"/>
                <w:szCs w:val="24"/>
              </w:rPr>
            </w:pPr>
            <w:r>
              <w:rPr>
                <w:rFonts w:ascii="Arial" w:hAnsi="Arial" w:cs="Arial"/>
                <w:b/>
                <w:bCs/>
                <w:sz w:val="24"/>
                <w:szCs w:val="24"/>
              </w:rPr>
              <w:t>02/05/2017</w:t>
            </w:r>
          </w:p>
        </w:tc>
        <w:tc>
          <w:tcPr>
            <w:tcW w:w="1711" w:type="dxa"/>
            <w:tcBorders>
              <w:top w:val="nil"/>
              <w:left w:val="nil"/>
              <w:bottom w:val="nil"/>
              <w:right w:val="nil"/>
            </w:tcBorders>
          </w:tcPr>
          <w:p w14:paraId="7B08697E" w14:textId="77777777" w:rsidR="00B038CE" w:rsidRDefault="00B038CE">
            <w:pPr>
              <w:jc w:val="center"/>
              <w:rPr>
                <w:rFonts w:ascii="Arial" w:hAnsi="Arial" w:cs="Arial"/>
                <w:b/>
                <w:bCs/>
                <w:sz w:val="24"/>
                <w:szCs w:val="24"/>
              </w:rPr>
            </w:pPr>
          </w:p>
        </w:tc>
      </w:tr>
      <w:tr w:rsidR="00B038CE" w14:paraId="091BB611" w14:textId="77777777">
        <w:tblPrEx>
          <w:tblCellMar>
            <w:top w:w="0" w:type="dxa"/>
            <w:bottom w:w="0" w:type="dxa"/>
          </w:tblCellMar>
        </w:tblPrEx>
        <w:tc>
          <w:tcPr>
            <w:tcW w:w="3085" w:type="dxa"/>
            <w:gridSpan w:val="2"/>
            <w:tcBorders>
              <w:top w:val="nil"/>
              <w:left w:val="nil"/>
              <w:bottom w:val="nil"/>
              <w:right w:val="nil"/>
            </w:tcBorders>
          </w:tcPr>
          <w:p w14:paraId="55414E1A" w14:textId="77777777" w:rsidR="00B038CE" w:rsidRDefault="00B038CE">
            <w:pPr>
              <w:jc w:val="center"/>
              <w:rPr>
                <w:rFonts w:ascii="Arial" w:hAnsi="Arial" w:cs="Arial"/>
                <w:b/>
                <w:bCs/>
                <w:sz w:val="24"/>
                <w:szCs w:val="24"/>
              </w:rPr>
            </w:pPr>
          </w:p>
        </w:tc>
        <w:tc>
          <w:tcPr>
            <w:tcW w:w="1081" w:type="dxa"/>
            <w:gridSpan w:val="2"/>
            <w:tcBorders>
              <w:top w:val="nil"/>
              <w:left w:val="nil"/>
              <w:bottom w:val="nil"/>
              <w:right w:val="nil"/>
            </w:tcBorders>
          </w:tcPr>
          <w:p w14:paraId="455E30EF" w14:textId="77777777" w:rsidR="00B038CE" w:rsidRDefault="00B038CE">
            <w:pPr>
              <w:rPr>
                <w:rFonts w:ascii="Arial" w:hAnsi="Arial" w:cs="Arial"/>
                <w:b/>
                <w:bCs/>
                <w:sz w:val="24"/>
                <w:szCs w:val="24"/>
              </w:rPr>
            </w:pPr>
          </w:p>
        </w:tc>
        <w:tc>
          <w:tcPr>
            <w:tcW w:w="1303" w:type="dxa"/>
            <w:tcBorders>
              <w:top w:val="nil"/>
              <w:left w:val="nil"/>
              <w:bottom w:val="nil"/>
              <w:right w:val="nil"/>
            </w:tcBorders>
          </w:tcPr>
          <w:p w14:paraId="49881378" w14:textId="77777777" w:rsidR="00B038CE" w:rsidRDefault="00B038CE">
            <w:pPr>
              <w:jc w:val="center"/>
              <w:rPr>
                <w:rFonts w:ascii="Arial" w:hAnsi="Arial" w:cs="Arial"/>
                <w:b/>
                <w:bCs/>
                <w:sz w:val="24"/>
                <w:szCs w:val="24"/>
              </w:rPr>
            </w:pPr>
          </w:p>
        </w:tc>
        <w:tc>
          <w:tcPr>
            <w:tcW w:w="662" w:type="dxa"/>
            <w:tcBorders>
              <w:top w:val="nil"/>
              <w:left w:val="nil"/>
              <w:bottom w:val="nil"/>
              <w:right w:val="nil"/>
            </w:tcBorders>
          </w:tcPr>
          <w:p w14:paraId="045FC9D9" w14:textId="77777777" w:rsidR="00B038CE" w:rsidRDefault="00B038CE">
            <w:pPr>
              <w:jc w:val="right"/>
              <w:rPr>
                <w:rFonts w:ascii="Arial" w:hAnsi="Arial" w:cs="Arial"/>
                <w:b/>
                <w:bCs/>
                <w:sz w:val="24"/>
                <w:szCs w:val="24"/>
              </w:rPr>
            </w:pPr>
          </w:p>
        </w:tc>
        <w:tc>
          <w:tcPr>
            <w:tcW w:w="1237" w:type="dxa"/>
            <w:tcBorders>
              <w:top w:val="nil"/>
              <w:left w:val="nil"/>
              <w:bottom w:val="nil"/>
              <w:right w:val="nil"/>
            </w:tcBorders>
          </w:tcPr>
          <w:p w14:paraId="69CF48D8" w14:textId="77777777" w:rsidR="00B038CE" w:rsidRDefault="00B038CE">
            <w:pPr>
              <w:jc w:val="center"/>
              <w:rPr>
                <w:rFonts w:ascii="Arial" w:hAnsi="Arial" w:cs="Arial"/>
                <w:b/>
                <w:bCs/>
                <w:sz w:val="24"/>
                <w:szCs w:val="24"/>
              </w:rPr>
            </w:pPr>
          </w:p>
        </w:tc>
        <w:tc>
          <w:tcPr>
            <w:tcW w:w="2874" w:type="dxa"/>
            <w:gridSpan w:val="2"/>
            <w:tcBorders>
              <w:top w:val="nil"/>
              <w:left w:val="nil"/>
              <w:bottom w:val="nil"/>
              <w:right w:val="nil"/>
            </w:tcBorders>
          </w:tcPr>
          <w:p w14:paraId="502A7D74" w14:textId="77777777" w:rsidR="00B038CE" w:rsidRDefault="00B038CE">
            <w:pPr>
              <w:jc w:val="center"/>
              <w:rPr>
                <w:rFonts w:ascii="Arial" w:hAnsi="Arial" w:cs="Arial"/>
                <w:b/>
                <w:bCs/>
                <w:sz w:val="24"/>
                <w:szCs w:val="24"/>
              </w:rPr>
            </w:pPr>
          </w:p>
        </w:tc>
      </w:tr>
      <w:tr w:rsidR="00B038CE" w14:paraId="1A51B406" w14:textId="77777777">
        <w:tblPrEx>
          <w:tblCellMar>
            <w:top w:w="0" w:type="dxa"/>
            <w:bottom w:w="0" w:type="dxa"/>
          </w:tblCellMar>
        </w:tblPrEx>
        <w:tc>
          <w:tcPr>
            <w:tcW w:w="10242" w:type="dxa"/>
            <w:gridSpan w:val="9"/>
            <w:tcBorders>
              <w:top w:val="nil"/>
              <w:left w:val="nil"/>
              <w:bottom w:val="nil"/>
              <w:right w:val="nil"/>
            </w:tcBorders>
          </w:tcPr>
          <w:p w14:paraId="0724655F" w14:textId="77777777" w:rsidR="00B038CE" w:rsidRDefault="00B038CE">
            <w:pPr>
              <w:ind w:left="1172" w:hanging="1172"/>
              <w:jc w:val="both"/>
              <w:rPr>
                <w:rFonts w:ascii="Arial" w:hAnsi="Arial" w:cs="Arial"/>
                <w:b/>
                <w:bCs/>
                <w:sz w:val="24"/>
                <w:szCs w:val="24"/>
              </w:rPr>
            </w:pPr>
            <w:r>
              <w:rPr>
                <w:rFonts w:ascii="Arial" w:hAnsi="Arial" w:cs="Arial"/>
                <w:b/>
                <w:bCs/>
                <w:sz w:val="24"/>
                <w:szCs w:val="24"/>
              </w:rPr>
              <w:t>Oggetto: rinnovo schema di Convenzione con l’Università degli Studi di Camerino -  UNICAM per tirocinio curriculare.</w:t>
            </w:r>
          </w:p>
        </w:tc>
      </w:tr>
      <w:tr w:rsidR="00B038CE" w14:paraId="3B66CCBF" w14:textId="77777777">
        <w:tblPrEx>
          <w:tblCellMar>
            <w:top w:w="0" w:type="dxa"/>
            <w:bottom w:w="0" w:type="dxa"/>
          </w:tblCellMar>
        </w:tblPrEx>
        <w:tc>
          <w:tcPr>
            <w:tcW w:w="10242" w:type="dxa"/>
            <w:gridSpan w:val="9"/>
            <w:tcBorders>
              <w:top w:val="nil"/>
              <w:left w:val="nil"/>
              <w:bottom w:val="nil"/>
              <w:right w:val="nil"/>
            </w:tcBorders>
          </w:tcPr>
          <w:p w14:paraId="4B73FABC" w14:textId="77777777" w:rsidR="00B038CE" w:rsidRDefault="00B038CE">
            <w:pPr>
              <w:jc w:val="center"/>
              <w:rPr>
                <w:rFonts w:ascii="Arial" w:hAnsi="Arial" w:cs="Arial"/>
                <w:b/>
                <w:bCs/>
                <w:sz w:val="24"/>
                <w:szCs w:val="24"/>
              </w:rPr>
            </w:pPr>
          </w:p>
        </w:tc>
      </w:tr>
      <w:tr w:rsidR="00B038CE" w14:paraId="5E7437F9" w14:textId="77777777">
        <w:tblPrEx>
          <w:tblCellMar>
            <w:top w:w="0" w:type="dxa"/>
            <w:bottom w:w="0" w:type="dxa"/>
          </w:tblCellMar>
        </w:tblPrEx>
        <w:tc>
          <w:tcPr>
            <w:tcW w:w="10242" w:type="dxa"/>
            <w:gridSpan w:val="9"/>
            <w:tcBorders>
              <w:top w:val="nil"/>
              <w:left w:val="nil"/>
              <w:bottom w:val="nil"/>
              <w:right w:val="nil"/>
            </w:tcBorders>
          </w:tcPr>
          <w:p w14:paraId="71C99C0B" w14:textId="77777777" w:rsidR="00B038CE" w:rsidRDefault="00B038CE">
            <w:pPr>
              <w:jc w:val="center"/>
              <w:rPr>
                <w:rFonts w:ascii="Arial" w:hAnsi="Arial" w:cs="Arial"/>
                <w:b/>
                <w:bCs/>
                <w:sz w:val="24"/>
                <w:szCs w:val="24"/>
              </w:rPr>
            </w:pPr>
          </w:p>
        </w:tc>
      </w:tr>
      <w:tr w:rsidR="00B038CE" w14:paraId="1EA47185" w14:textId="77777777">
        <w:tblPrEx>
          <w:tblCellMar>
            <w:top w:w="0" w:type="dxa"/>
            <w:bottom w:w="0" w:type="dxa"/>
          </w:tblCellMar>
        </w:tblPrEx>
        <w:tc>
          <w:tcPr>
            <w:tcW w:w="10242" w:type="dxa"/>
            <w:gridSpan w:val="9"/>
            <w:tcBorders>
              <w:top w:val="nil"/>
              <w:left w:val="nil"/>
              <w:bottom w:val="nil"/>
              <w:right w:val="nil"/>
            </w:tcBorders>
          </w:tcPr>
          <w:p w14:paraId="2B942D8A" w14:textId="77777777" w:rsidR="00B038CE" w:rsidRDefault="00B038CE">
            <w:pPr>
              <w:jc w:val="center"/>
              <w:rPr>
                <w:rFonts w:ascii="Arial" w:hAnsi="Arial" w:cs="Arial"/>
                <w:b/>
                <w:bCs/>
                <w:sz w:val="24"/>
                <w:szCs w:val="24"/>
              </w:rPr>
            </w:pPr>
            <w:r>
              <w:rPr>
                <w:rFonts w:ascii="Arial" w:hAnsi="Arial" w:cs="Arial"/>
                <w:b/>
                <w:bCs/>
                <w:sz w:val="24"/>
                <w:szCs w:val="24"/>
              </w:rPr>
              <w:t>IL DIRETTORE</w:t>
            </w:r>
          </w:p>
          <w:p w14:paraId="6EA3D80E" w14:textId="77777777" w:rsidR="00B038CE" w:rsidRDefault="00B038CE">
            <w:pPr>
              <w:jc w:val="center"/>
              <w:rPr>
                <w:rFonts w:ascii="Arial" w:hAnsi="Arial" w:cs="Arial"/>
                <w:b/>
                <w:bCs/>
                <w:sz w:val="24"/>
                <w:szCs w:val="24"/>
              </w:rPr>
            </w:pPr>
            <w:r>
              <w:rPr>
                <w:rFonts w:ascii="Arial" w:hAnsi="Arial" w:cs="Arial"/>
                <w:b/>
                <w:bCs/>
                <w:sz w:val="24"/>
                <w:szCs w:val="24"/>
              </w:rPr>
              <w:t xml:space="preserve"> DELL’AGENZIA REGIONALE SANITARIA</w:t>
            </w:r>
          </w:p>
        </w:tc>
      </w:tr>
    </w:tbl>
    <w:p w14:paraId="25A3CC77" w14:textId="77777777" w:rsidR="00B038CE" w:rsidRDefault="00B038CE">
      <w:pPr>
        <w:jc w:val="center"/>
        <w:rPr>
          <w:b/>
          <w:bCs/>
          <w:sz w:val="22"/>
          <w:szCs w:val="22"/>
        </w:rPr>
      </w:pPr>
      <w:r>
        <w:rPr>
          <w:b/>
          <w:bCs/>
          <w:sz w:val="22"/>
          <w:szCs w:val="22"/>
        </w:rPr>
        <w:t>- . - . -</w:t>
      </w:r>
    </w:p>
    <w:p w14:paraId="17E7C035" w14:textId="77777777" w:rsidR="00B038CE" w:rsidRDefault="00B038CE">
      <w:pPr>
        <w:jc w:val="center"/>
        <w:rPr>
          <w:b/>
          <w:bCs/>
          <w:sz w:val="22"/>
          <w:szCs w:val="22"/>
        </w:rPr>
      </w:pPr>
      <w:r>
        <w:rPr>
          <w:b/>
          <w:bCs/>
          <w:sz w:val="22"/>
          <w:szCs w:val="22"/>
        </w:rPr>
        <w:t>(omissis)</w:t>
      </w:r>
    </w:p>
    <w:p w14:paraId="30C575F7" w14:textId="77777777" w:rsidR="00B038CE" w:rsidRDefault="00B038CE">
      <w:pPr>
        <w:jc w:val="center"/>
        <w:rPr>
          <w:b/>
          <w:bCs/>
          <w:sz w:val="22"/>
          <w:szCs w:val="22"/>
        </w:rPr>
      </w:pPr>
    </w:p>
    <w:p w14:paraId="224B4DDD" w14:textId="77777777" w:rsidR="00B038CE" w:rsidRDefault="00B038CE">
      <w:pPr>
        <w:pStyle w:val="titolo40"/>
      </w:pPr>
      <w:r>
        <w:t>- D E C R E T A -</w:t>
      </w:r>
    </w:p>
    <w:p w14:paraId="3DF6D58D" w14:textId="77777777" w:rsidR="00B038CE" w:rsidRDefault="00B038CE">
      <w:pPr>
        <w:pStyle w:val="titolo40"/>
        <w:tabs>
          <w:tab w:val="left" w:pos="426"/>
        </w:tabs>
        <w:ind w:left="426" w:hanging="142"/>
      </w:pPr>
    </w:p>
    <w:p w14:paraId="416B59E4" w14:textId="77777777" w:rsidR="00B038CE" w:rsidRDefault="00B038CE">
      <w:pPr>
        <w:pStyle w:val="titolo40"/>
        <w:tabs>
          <w:tab w:val="left" w:pos="426"/>
        </w:tabs>
        <w:ind w:left="426" w:hanging="142"/>
      </w:pPr>
    </w:p>
    <w:p w14:paraId="4E64473C" w14:textId="77777777" w:rsidR="00B038CE" w:rsidRDefault="00B038CE">
      <w:pPr>
        <w:numPr>
          <w:ilvl w:val="0"/>
          <w:numId w:val="6"/>
        </w:numPr>
        <w:ind w:left="426" w:hanging="426"/>
        <w:jc w:val="both"/>
        <w:rPr>
          <w:rFonts w:ascii="Arial" w:hAnsi="Arial" w:cs="Arial"/>
          <w:i/>
          <w:iCs/>
          <w:sz w:val="22"/>
          <w:szCs w:val="22"/>
        </w:rPr>
      </w:pPr>
      <w:r>
        <w:rPr>
          <w:rFonts w:ascii="Arial" w:hAnsi="Arial" w:cs="Arial"/>
          <w:sz w:val="22"/>
          <w:szCs w:val="22"/>
        </w:rPr>
        <w:t xml:space="preserve">di rinnovare lo schema di convenzione di tirocinio di formazione e di orientamento tra l’Agenzia Regionale Sanitaria e l’Università degli Studi di Camerino - UNICAM, per accogliere presso le propria struttura studenti e laureati in possesso dei requisiti previsti dal tirocinio di formazione e orientamento per il perseguimento degli obiettivi formativi, che costituisce parte integrante del presente atto (Allegato A); </w:t>
      </w:r>
    </w:p>
    <w:p w14:paraId="780DA69B" w14:textId="77777777" w:rsidR="00B038CE" w:rsidRDefault="00B038CE">
      <w:pPr>
        <w:ind w:left="426"/>
        <w:jc w:val="both"/>
        <w:rPr>
          <w:rFonts w:ascii="Arial" w:hAnsi="Arial" w:cs="Arial"/>
          <w:i/>
          <w:iCs/>
          <w:sz w:val="22"/>
          <w:szCs w:val="22"/>
        </w:rPr>
      </w:pPr>
    </w:p>
    <w:p w14:paraId="3EBD7208" w14:textId="77777777" w:rsidR="00B038CE" w:rsidRDefault="00B038CE">
      <w:pPr>
        <w:numPr>
          <w:ilvl w:val="0"/>
          <w:numId w:val="6"/>
        </w:numPr>
        <w:ind w:left="426" w:hanging="426"/>
        <w:jc w:val="both"/>
        <w:rPr>
          <w:rFonts w:ascii="Arial" w:hAnsi="Arial" w:cs="Arial"/>
          <w:i/>
          <w:iCs/>
          <w:color w:val="000090"/>
          <w:sz w:val="22"/>
          <w:szCs w:val="22"/>
        </w:rPr>
      </w:pPr>
      <w:r>
        <w:rPr>
          <w:rFonts w:ascii="Arial" w:hAnsi="Arial" w:cs="Arial"/>
          <w:sz w:val="22"/>
          <w:szCs w:val="22"/>
        </w:rPr>
        <w:t>che dal presente atto non deriva alcun onere per la Regione Marche e per l’Agenzia Regionale Sanitaria.</w:t>
      </w:r>
    </w:p>
    <w:p w14:paraId="04CC8223" w14:textId="77777777" w:rsidR="00B038CE" w:rsidRDefault="00B038CE">
      <w:pPr>
        <w:pStyle w:val="NormaleWeb"/>
        <w:spacing w:after="0"/>
        <w:ind w:left="360"/>
        <w:jc w:val="both"/>
        <w:rPr>
          <w:rFonts w:ascii="Arial" w:hAnsi="Arial" w:cs="Arial"/>
          <w:i/>
          <w:iCs/>
          <w:color w:val="000090"/>
          <w:sz w:val="22"/>
          <w:szCs w:val="22"/>
        </w:rPr>
      </w:pPr>
    </w:p>
    <w:p w14:paraId="34A93B67" w14:textId="77777777" w:rsidR="00B038CE" w:rsidRDefault="00B038CE">
      <w:pPr>
        <w:pStyle w:val="Paragrafoelenco"/>
        <w:ind w:left="0"/>
        <w:rPr>
          <w:rFonts w:ascii="Arial" w:hAnsi="Arial" w:cs="Arial"/>
          <w:sz w:val="22"/>
          <w:szCs w:val="22"/>
        </w:rPr>
      </w:pPr>
    </w:p>
    <w:p w14:paraId="5B58AB38" w14:textId="77777777" w:rsidR="00B038CE" w:rsidRDefault="00B038CE">
      <w:pPr>
        <w:pStyle w:val="Paragrafoelenco"/>
        <w:rPr>
          <w:rFonts w:ascii="Arial" w:hAnsi="Arial" w:cs="Arial"/>
          <w:sz w:val="22"/>
          <w:szCs w:val="22"/>
        </w:rPr>
      </w:pPr>
    </w:p>
    <w:p w14:paraId="73AD6426" w14:textId="77777777" w:rsidR="00B038CE" w:rsidRDefault="00B038CE">
      <w:pPr>
        <w:widowControl w:val="0"/>
        <w:ind w:left="4254" w:firstLine="709"/>
        <w:rPr>
          <w:rFonts w:ascii="Arial" w:hAnsi="Arial" w:cs="Arial"/>
          <w:b/>
          <w:bCs/>
          <w:sz w:val="22"/>
          <w:szCs w:val="22"/>
        </w:rPr>
      </w:pP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 xml:space="preserve"> Il Direttore </w:t>
      </w:r>
    </w:p>
    <w:p w14:paraId="5DE7F9B8" w14:textId="77777777" w:rsidR="00B038CE" w:rsidRDefault="00B038CE">
      <w:pPr>
        <w:widowControl w:val="0"/>
        <w:ind w:left="4254" w:firstLine="709"/>
        <w:rPr>
          <w:rFonts w:ascii="Arial" w:hAnsi="Arial" w:cs="Arial"/>
          <w:b/>
          <w:bCs/>
          <w:sz w:val="22"/>
          <w:szCs w:val="22"/>
        </w:rPr>
      </w:pPr>
      <w:r>
        <w:rPr>
          <w:rFonts w:ascii="Arial" w:hAnsi="Arial" w:cs="Arial"/>
          <w:b/>
          <w:bCs/>
          <w:sz w:val="22"/>
          <w:szCs w:val="22"/>
        </w:rPr>
        <w:t xml:space="preserve">    Dell’Agenzia Regionale Sanitaria</w:t>
      </w:r>
    </w:p>
    <w:p w14:paraId="2763E1AF" w14:textId="77777777" w:rsidR="00B038CE" w:rsidRDefault="00B038CE">
      <w:pPr>
        <w:widowControl w:val="0"/>
        <w:rPr>
          <w:rFonts w:ascii="Arial" w:hAnsi="Arial" w:cs="Arial"/>
          <w:b/>
          <w:bCs/>
          <w:i/>
          <w:iCs/>
          <w:sz w:val="22"/>
          <w:szCs w:val="22"/>
        </w:rPr>
      </w:pPr>
      <w:r>
        <w:rPr>
          <w:rFonts w:ascii="Arial" w:hAnsi="Arial" w:cs="Arial"/>
          <w:b/>
          <w:bCs/>
          <w:i/>
          <w:iCs/>
          <w:sz w:val="22"/>
          <w:szCs w:val="22"/>
        </w:rPr>
        <w:t xml:space="preserve">                                                                                        (Prof. Francesco Di Stanislao) </w:t>
      </w:r>
    </w:p>
    <w:p w14:paraId="3DD5C83F" w14:textId="77777777" w:rsidR="00B038CE" w:rsidRDefault="00B038CE">
      <w:pPr>
        <w:pStyle w:val="titolo40"/>
      </w:pPr>
      <w:r>
        <w:br w:type="page"/>
      </w:r>
    </w:p>
    <w:p w14:paraId="4D6FF247" w14:textId="77777777" w:rsidR="00B038CE" w:rsidRDefault="00B038CE">
      <w:pPr>
        <w:pStyle w:val="titolo40"/>
        <w:rPr>
          <w:b w:val="0"/>
          <w:bCs w:val="0"/>
        </w:rPr>
      </w:pPr>
      <w:r>
        <w:t>- ALLEGATI -</w:t>
      </w:r>
    </w:p>
    <w:p w14:paraId="5AAE5C04" w14:textId="77777777" w:rsidR="00B038CE" w:rsidRDefault="00B038CE">
      <w:pPr>
        <w:pStyle w:val="titolo40"/>
        <w:jc w:val="left"/>
        <w:rPr>
          <w:b w:val="0"/>
          <w:bCs w:val="0"/>
        </w:rPr>
      </w:pPr>
    </w:p>
    <w:p w14:paraId="6E0CF791" w14:textId="77777777" w:rsidR="00B038CE" w:rsidRDefault="00B038CE">
      <w:pPr>
        <w:pStyle w:val="titolo40"/>
        <w:jc w:val="left"/>
        <w:rPr>
          <w:b w:val="0"/>
          <w:bCs w:val="0"/>
        </w:rPr>
      </w:pPr>
    </w:p>
    <w:p w14:paraId="02826805" w14:textId="77777777" w:rsidR="00B038CE" w:rsidRDefault="00B038CE">
      <w:pPr>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2"/>
          <w:szCs w:val="22"/>
        </w:rPr>
      </w:pPr>
      <w:r>
        <w:rPr>
          <w:rFonts w:ascii="Arial" w:hAnsi="Arial" w:cs="Arial"/>
          <w:sz w:val="22"/>
          <w:szCs w:val="22"/>
        </w:rPr>
        <w:t>Schema di convenzione per tirocinio di formazione e di orientamento curriculare.</w:t>
      </w:r>
    </w:p>
    <w:p w14:paraId="5FDD427C" w14:textId="77777777" w:rsidR="00B038CE" w:rsidRDefault="00B038CE">
      <w:pPr>
        <w:pStyle w:val="titolo40"/>
        <w:jc w:val="left"/>
        <w:rPr>
          <w:b w:val="0"/>
          <w:bCs w:val="0"/>
        </w:rPr>
      </w:pPr>
    </w:p>
    <w:p w14:paraId="464C7181" w14:textId="77777777" w:rsidR="00B038CE" w:rsidRDefault="00B038CE">
      <w:pPr>
        <w:pStyle w:val="titolo40"/>
        <w:jc w:val="left"/>
        <w:rPr>
          <w:b w:val="0"/>
          <w:bCs w:val="0"/>
        </w:rPr>
      </w:pPr>
    </w:p>
    <w:p w14:paraId="7DAB4644" w14:textId="77777777" w:rsidR="00B038CE" w:rsidRDefault="00B038CE">
      <w:pPr>
        <w:pStyle w:val="titolo40"/>
        <w:jc w:val="left"/>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t>ALLEGATO A</w:t>
      </w:r>
    </w:p>
    <w:p w14:paraId="2EB387D4" w14:textId="77777777" w:rsidR="00B038CE" w:rsidRDefault="00B038CE">
      <w:pPr>
        <w:pStyle w:val="titolo40"/>
        <w:jc w:val="left"/>
        <w:rPr>
          <w:b w:val="0"/>
          <w:bCs w:val="0"/>
        </w:rPr>
      </w:pPr>
    </w:p>
    <w:p w14:paraId="386EA3DC" w14:textId="77777777" w:rsidR="00B038CE" w:rsidRDefault="00B038CE">
      <w:pPr>
        <w:pStyle w:val="titolo40"/>
        <w:jc w:val="left"/>
        <w:rPr>
          <w:rFonts w:ascii="Verdana" w:hAnsi="Verdana" w:cs="Verdana"/>
          <w:sz w:val="18"/>
          <w:szCs w:val="18"/>
        </w:rPr>
      </w:pPr>
      <w:r>
        <w:rPr>
          <w:rFonts w:ascii="Verdana" w:hAnsi="Verdana" w:cs="Verdana"/>
          <w:sz w:val="18"/>
          <w:szCs w:val="18"/>
        </w:rPr>
        <w:tab/>
      </w:r>
    </w:p>
    <w:p w14:paraId="07911295" w14:textId="77777777" w:rsidR="00B038CE" w:rsidRDefault="00B038CE">
      <w:pPr>
        <w:pStyle w:val="Titolo"/>
        <w:spacing w:line="360" w:lineRule="auto"/>
        <w:rPr>
          <w:rFonts w:ascii="Calibri" w:hAnsi="Calibri" w:cs="Calibri"/>
          <w:b/>
          <w:bCs/>
          <w:color w:val="FF0000"/>
          <w:sz w:val="28"/>
          <w:szCs w:val="28"/>
        </w:rPr>
      </w:pPr>
      <w:r>
        <w:rPr>
          <w:rFonts w:ascii="Calibri" w:hAnsi="Calibri" w:cs="Calibri"/>
          <w:b/>
          <w:bCs/>
          <w:color w:val="FF0000"/>
          <w:sz w:val="28"/>
          <w:szCs w:val="28"/>
        </w:rPr>
        <w:t xml:space="preserve">CONVENZIONE di TIROCINIO </w:t>
      </w:r>
    </w:p>
    <w:p w14:paraId="63828191" w14:textId="77777777" w:rsidR="00B038CE" w:rsidRDefault="00B038CE">
      <w:pPr>
        <w:pStyle w:val="Sottotitolo"/>
        <w:spacing w:line="360" w:lineRule="auto"/>
        <w:rPr>
          <w:rFonts w:ascii="Calibri" w:hAnsi="Calibri" w:cs="Calibri"/>
          <w:color w:val="FF0000"/>
          <w:sz w:val="28"/>
          <w:szCs w:val="28"/>
        </w:rPr>
      </w:pPr>
      <w:r>
        <w:rPr>
          <w:rFonts w:ascii="Calibri" w:hAnsi="Calibri" w:cs="Calibri"/>
          <w:color w:val="FF0000"/>
          <w:sz w:val="28"/>
          <w:szCs w:val="28"/>
        </w:rPr>
        <w:t>di FORMAZIONE e di ORIENTAMENTO</w:t>
      </w:r>
    </w:p>
    <w:p w14:paraId="20B194A9" w14:textId="77777777" w:rsidR="00B038CE" w:rsidRDefault="00B038CE">
      <w:pPr>
        <w:pStyle w:val="Sottotitolo"/>
        <w:spacing w:line="360" w:lineRule="auto"/>
        <w:rPr>
          <w:rFonts w:ascii="Calibri" w:hAnsi="Calibri" w:cs="Calibri"/>
        </w:rPr>
      </w:pPr>
    </w:p>
    <w:p w14:paraId="57A0C9F8" w14:textId="77777777" w:rsidR="00B038CE" w:rsidRDefault="00B038CE">
      <w:pPr>
        <w:widowControl w:val="0"/>
        <w:spacing w:line="360" w:lineRule="auto"/>
        <w:jc w:val="center"/>
        <w:rPr>
          <w:rFonts w:ascii="Calibri" w:hAnsi="Calibri" w:cs="Calibri"/>
          <w:b/>
          <w:bCs/>
          <w:sz w:val="24"/>
          <w:szCs w:val="24"/>
        </w:rPr>
      </w:pPr>
      <w:r>
        <w:rPr>
          <w:rFonts w:ascii="Calibri" w:hAnsi="Calibri" w:cs="Calibri"/>
          <w:b/>
          <w:bCs/>
          <w:sz w:val="24"/>
          <w:szCs w:val="24"/>
        </w:rPr>
        <w:t>TRA</w:t>
      </w:r>
    </w:p>
    <w:p w14:paraId="4E71203C" w14:textId="77777777" w:rsidR="00B038CE" w:rsidRDefault="00B038CE">
      <w:pPr>
        <w:widowControl w:val="0"/>
        <w:spacing w:line="360" w:lineRule="auto"/>
        <w:jc w:val="both"/>
        <w:rPr>
          <w:rFonts w:ascii="Calibri" w:hAnsi="Calibri" w:cs="Calibri"/>
          <w:sz w:val="24"/>
          <w:szCs w:val="24"/>
        </w:rPr>
      </w:pPr>
      <w:r>
        <w:rPr>
          <w:rFonts w:ascii="Calibri" w:hAnsi="Calibri" w:cs="Calibri"/>
          <w:sz w:val="24"/>
          <w:szCs w:val="24"/>
        </w:rPr>
        <w:t xml:space="preserve">- </w:t>
      </w:r>
      <w:r>
        <w:rPr>
          <w:rFonts w:ascii="Calibri" w:hAnsi="Calibri" w:cs="Calibri"/>
          <w:color w:val="000080"/>
          <w:sz w:val="24"/>
          <w:szCs w:val="24"/>
        </w:rPr>
        <w:t>l’</w:t>
      </w:r>
      <w:r>
        <w:rPr>
          <w:rFonts w:ascii="Calibri" w:hAnsi="Calibri" w:cs="Calibri"/>
          <w:b/>
          <w:bCs/>
          <w:color w:val="1F497D"/>
          <w:sz w:val="24"/>
          <w:szCs w:val="24"/>
        </w:rPr>
        <w:t>Università</w:t>
      </w:r>
      <w:r>
        <w:rPr>
          <w:rFonts w:ascii="Calibri" w:hAnsi="Calibri" w:cs="Calibri"/>
          <w:b/>
          <w:bCs/>
          <w:color w:val="000080"/>
          <w:sz w:val="24"/>
          <w:szCs w:val="24"/>
        </w:rPr>
        <w:t xml:space="preserve"> </w:t>
      </w:r>
      <w:r>
        <w:rPr>
          <w:rFonts w:ascii="Calibri" w:hAnsi="Calibri" w:cs="Calibri"/>
          <w:b/>
          <w:bCs/>
          <w:color w:val="1F497D"/>
          <w:sz w:val="24"/>
          <w:szCs w:val="24"/>
        </w:rPr>
        <w:t>degli Studi di Camerino - UNICAM</w:t>
      </w:r>
      <w:r>
        <w:rPr>
          <w:rFonts w:ascii="Calibri" w:hAnsi="Calibri" w:cs="Calibri"/>
          <w:sz w:val="24"/>
          <w:szCs w:val="24"/>
        </w:rPr>
        <w:t xml:space="preserve">, con sede a </w:t>
      </w:r>
      <w:r>
        <w:rPr>
          <w:rFonts w:ascii="Calibri" w:hAnsi="Calibri" w:cs="Calibri"/>
          <w:b/>
          <w:bCs/>
          <w:sz w:val="24"/>
          <w:szCs w:val="24"/>
        </w:rPr>
        <w:t>Camerino</w:t>
      </w:r>
      <w:r>
        <w:rPr>
          <w:rFonts w:ascii="Calibri" w:hAnsi="Calibri" w:cs="Calibri"/>
          <w:sz w:val="24"/>
          <w:szCs w:val="24"/>
        </w:rPr>
        <w:t xml:space="preserve">, </w:t>
      </w:r>
      <w:r>
        <w:rPr>
          <w:rFonts w:ascii="Calibri" w:hAnsi="Calibri" w:cs="Calibri"/>
          <w:b/>
          <w:bCs/>
          <w:sz w:val="24"/>
          <w:szCs w:val="24"/>
        </w:rPr>
        <w:t>Piazza Cavour, 19/F</w:t>
      </w:r>
      <w:r>
        <w:rPr>
          <w:rFonts w:ascii="Calibri" w:hAnsi="Calibri" w:cs="Calibri"/>
          <w:sz w:val="24"/>
          <w:szCs w:val="24"/>
        </w:rPr>
        <w:t xml:space="preserve">, </w:t>
      </w:r>
      <w:r>
        <w:rPr>
          <w:rFonts w:ascii="Calibri" w:hAnsi="Calibri" w:cs="Calibri"/>
          <w:b/>
          <w:bCs/>
          <w:sz w:val="24"/>
          <w:szCs w:val="24"/>
        </w:rPr>
        <w:t>cod.</w:t>
      </w:r>
      <w:r>
        <w:rPr>
          <w:rFonts w:ascii="Calibri" w:hAnsi="Calibri" w:cs="Calibri"/>
          <w:sz w:val="24"/>
          <w:szCs w:val="24"/>
        </w:rPr>
        <w:t xml:space="preserve"> </w:t>
      </w:r>
      <w:r>
        <w:rPr>
          <w:rFonts w:ascii="Calibri" w:hAnsi="Calibri" w:cs="Calibri"/>
          <w:b/>
          <w:bCs/>
          <w:sz w:val="24"/>
          <w:szCs w:val="24"/>
        </w:rPr>
        <w:t>fisc. 81001910439</w:t>
      </w:r>
      <w:r>
        <w:rPr>
          <w:rFonts w:ascii="Calibri" w:hAnsi="Calibri" w:cs="Calibri"/>
          <w:sz w:val="24"/>
          <w:szCs w:val="24"/>
        </w:rPr>
        <w:t xml:space="preserve">, d’ora in poi denominata “soggetto promotore” rappresentata dalla Dott.ssa </w:t>
      </w:r>
      <w:r>
        <w:rPr>
          <w:rFonts w:ascii="Calibri" w:hAnsi="Calibri" w:cs="Calibri"/>
          <w:b/>
          <w:bCs/>
          <w:color w:val="1F497D"/>
          <w:sz w:val="24"/>
          <w:szCs w:val="24"/>
        </w:rPr>
        <w:t>ELISABETTA TORREGIANI</w:t>
      </w:r>
      <w:r>
        <w:rPr>
          <w:rFonts w:ascii="Calibri" w:hAnsi="Calibri" w:cs="Calibri"/>
          <w:color w:val="1F497D"/>
          <w:sz w:val="24"/>
          <w:szCs w:val="24"/>
        </w:rPr>
        <w:t xml:space="preserve">, </w:t>
      </w:r>
      <w:r>
        <w:rPr>
          <w:rFonts w:ascii="Calibri" w:hAnsi="Calibri" w:cs="Calibri"/>
          <w:b/>
          <w:bCs/>
          <w:color w:val="1F497D"/>
          <w:sz w:val="24"/>
          <w:szCs w:val="24"/>
        </w:rPr>
        <w:t>Delegato del Rettore per “</w:t>
      </w:r>
      <w:r>
        <w:rPr>
          <w:rFonts w:ascii="Verdana" w:hAnsi="Verdana" w:cs="Verdana"/>
          <w:b/>
          <w:bCs/>
          <w:color w:val="1F497D"/>
          <w:shd w:val="clear" w:color="auto" w:fill="FFFFFF"/>
        </w:rPr>
        <w:t>Rapporti con le imprese: Stage e Placement, IILO, Comitato dei Sostenitori</w:t>
      </w:r>
      <w:r>
        <w:rPr>
          <w:rFonts w:ascii="Verdana" w:hAnsi="Verdana" w:cs="Verdana"/>
          <w:color w:val="222C4A"/>
          <w:sz w:val="18"/>
          <w:szCs w:val="18"/>
          <w:shd w:val="clear" w:color="auto" w:fill="FFFFFF"/>
        </w:rPr>
        <w:t>”</w:t>
      </w:r>
      <w:r>
        <w:rPr>
          <w:rFonts w:ascii="Calibri" w:hAnsi="Calibri" w:cs="Calibri"/>
          <w:b/>
          <w:bCs/>
          <w:sz w:val="24"/>
          <w:szCs w:val="24"/>
        </w:rPr>
        <w:t xml:space="preserve"> </w:t>
      </w:r>
      <w:r>
        <w:rPr>
          <w:rFonts w:ascii="Calibri" w:hAnsi="Calibri" w:cs="Calibri"/>
          <w:sz w:val="24"/>
          <w:szCs w:val="24"/>
        </w:rPr>
        <w:t xml:space="preserve">nata </w:t>
      </w:r>
      <w:r>
        <w:rPr>
          <w:rFonts w:ascii="Calibri" w:hAnsi="Calibri" w:cs="Calibri"/>
          <w:b/>
          <w:bCs/>
          <w:sz w:val="24"/>
          <w:szCs w:val="24"/>
        </w:rPr>
        <w:t>San Severino Marche (MC)</w:t>
      </w:r>
      <w:r>
        <w:rPr>
          <w:rFonts w:ascii="Calibri" w:hAnsi="Calibri" w:cs="Calibri"/>
          <w:sz w:val="24"/>
          <w:szCs w:val="24"/>
        </w:rPr>
        <w:t xml:space="preserve"> in data </w:t>
      </w:r>
      <w:r>
        <w:rPr>
          <w:rFonts w:ascii="Calibri" w:hAnsi="Calibri" w:cs="Calibri"/>
          <w:b/>
          <w:bCs/>
          <w:sz w:val="24"/>
          <w:szCs w:val="24"/>
        </w:rPr>
        <w:t>12-08-1965</w:t>
      </w:r>
      <w:r>
        <w:rPr>
          <w:rFonts w:ascii="Calibri" w:hAnsi="Calibri" w:cs="Calibri"/>
          <w:sz w:val="24"/>
          <w:szCs w:val="24"/>
        </w:rPr>
        <w:t>;</w:t>
      </w:r>
    </w:p>
    <w:p w14:paraId="64EE8246" w14:textId="77777777" w:rsidR="00B038CE" w:rsidRDefault="00B038CE">
      <w:pPr>
        <w:widowControl w:val="0"/>
        <w:spacing w:line="360" w:lineRule="auto"/>
        <w:jc w:val="center"/>
        <w:rPr>
          <w:rFonts w:ascii="Calibri" w:hAnsi="Calibri" w:cs="Calibri"/>
          <w:b/>
          <w:bCs/>
          <w:sz w:val="24"/>
          <w:szCs w:val="24"/>
        </w:rPr>
      </w:pPr>
      <w:r>
        <w:rPr>
          <w:rFonts w:ascii="Calibri" w:hAnsi="Calibri" w:cs="Calibri"/>
          <w:b/>
          <w:bCs/>
          <w:sz w:val="24"/>
          <w:szCs w:val="24"/>
        </w:rPr>
        <w:t>E</w:t>
      </w:r>
    </w:p>
    <w:p w14:paraId="2D08A786" w14:textId="77777777" w:rsidR="00B038CE" w:rsidRDefault="00B038CE">
      <w:pPr>
        <w:widowControl w:val="0"/>
        <w:spacing w:line="360" w:lineRule="auto"/>
        <w:jc w:val="both"/>
        <w:rPr>
          <w:rFonts w:ascii="Calibri" w:hAnsi="Calibri" w:cs="Calibri"/>
          <w:sz w:val="24"/>
          <w:szCs w:val="24"/>
        </w:rPr>
      </w:pPr>
      <w:r>
        <w:rPr>
          <w:rFonts w:ascii="Calibri" w:hAnsi="Calibri" w:cs="Calibri"/>
          <w:b/>
          <w:bCs/>
          <w:color w:val="000080"/>
          <w:sz w:val="24"/>
          <w:szCs w:val="24"/>
        </w:rPr>
        <w:t>-</w:t>
      </w:r>
      <w:r>
        <w:rPr>
          <w:rFonts w:ascii="Calibri" w:hAnsi="Calibri" w:cs="Calibri"/>
          <w:color w:val="000080"/>
          <w:sz w:val="24"/>
          <w:szCs w:val="24"/>
        </w:rPr>
        <w:t xml:space="preserve"> l’</w:t>
      </w:r>
      <w:r>
        <w:rPr>
          <w:rFonts w:ascii="Calibri" w:hAnsi="Calibri" w:cs="Calibri"/>
          <w:b/>
          <w:bCs/>
          <w:color w:val="1F497D"/>
          <w:sz w:val="24"/>
          <w:szCs w:val="24"/>
        </w:rPr>
        <w:t xml:space="preserve">Agenzia Regionale Sanitaria – ARS, </w:t>
      </w:r>
      <w:r>
        <w:rPr>
          <w:rFonts w:ascii="Calibri" w:hAnsi="Calibri" w:cs="Calibri"/>
          <w:sz w:val="24"/>
          <w:szCs w:val="24"/>
        </w:rPr>
        <w:t>con sede a</w:t>
      </w:r>
      <w:r>
        <w:rPr>
          <w:rFonts w:ascii="Calibri" w:hAnsi="Calibri" w:cs="Calibri"/>
          <w:color w:val="000080"/>
          <w:sz w:val="24"/>
          <w:szCs w:val="24"/>
        </w:rPr>
        <w:t xml:space="preserve"> </w:t>
      </w:r>
      <w:r>
        <w:rPr>
          <w:rFonts w:ascii="Calibri" w:hAnsi="Calibri" w:cs="Calibri"/>
          <w:b/>
          <w:bCs/>
          <w:color w:val="1F497D"/>
          <w:sz w:val="24"/>
          <w:szCs w:val="24"/>
        </w:rPr>
        <w:t>Ancona, Via Gentile da Fabriano, 5</w:t>
      </w:r>
      <w:r>
        <w:rPr>
          <w:rFonts w:ascii="Calibri" w:hAnsi="Calibri" w:cs="Calibri"/>
          <w:color w:val="000080"/>
          <w:sz w:val="24"/>
          <w:szCs w:val="24"/>
        </w:rPr>
        <w:t xml:space="preserve">, </w:t>
      </w:r>
      <w:r>
        <w:rPr>
          <w:rFonts w:ascii="Calibri" w:hAnsi="Calibri" w:cs="Calibri"/>
          <w:sz w:val="24"/>
          <w:szCs w:val="24"/>
        </w:rPr>
        <w:t>Prov.  Ancona,</w:t>
      </w:r>
      <w:r>
        <w:rPr>
          <w:rFonts w:ascii="Calibri" w:hAnsi="Calibri" w:cs="Calibri"/>
          <w:color w:val="000080"/>
          <w:sz w:val="24"/>
          <w:szCs w:val="24"/>
        </w:rPr>
        <w:t xml:space="preserve"> </w:t>
      </w:r>
      <w:r>
        <w:rPr>
          <w:rFonts w:ascii="Calibri" w:hAnsi="Calibri" w:cs="Calibri"/>
          <w:sz w:val="24"/>
          <w:szCs w:val="24"/>
        </w:rPr>
        <w:t>CAP 60125, codice fiscale/P.I. 01486510421, tel. 071/8064121, email</w:t>
      </w:r>
      <w:r>
        <w:rPr>
          <w:rFonts w:ascii="Calibri" w:hAnsi="Calibri" w:cs="Calibri"/>
          <w:color w:val="000080"/>
          <w:sz w:val="24"/>
          <w:szCs w:val="24"/>
        </w:rPr>
        <w:t xml:space="preserve"> </w:t>
      </w:r>
      <w:hyperlink r:id="rId10" w:history="1">
        <w:r>
          <w:rPr>
            <w:rFonts w:ascii="Calibri" w:hAnsi="Calibri" w:cs="Calibri"/>
            <w:b/>
            <w:bCs/>
            <w:color w:val="1F497D"/>
            <w:sz w:val="24"/>
            <w:szCs w:val="24"/>
          </w:rPr>
          <w:t>agenzia.sanitaria@regione.marche.it</w:t>
        </w:r>
      </w:hyperlink>
      <w:r>
        <w:rPr>
          <w:rFonts w:ascii="Calibri" w:hAnsi="Calibri" w:cs="Calibri"/>
          <w:b/>
          <w:bCs/>
          <w:color w:val="1F497D"/>
          <w:sz w:val="24"/>
          <w:szCs w:val="24"/>
        </w:rPr>
        <w:t>,</w:t>
      </w:r>
      <w:r>
        <w:rPr>
          <w:rFonts w:ascii="Calibri" w:hAnsi="Calibri" w:cs="Calibri"/>
          <w:color w:val="000080"/>
          <w:sz w:val="24"/>
          <w:szCs w:val="24"/>
        </w:rPr>
        <w:t xml:space="preserve"> </w:t>
      </w:r>
      <w:r>
        <w:rPr>
          <w:rFonts w:ascii="Calibri" w:hAnsi="Calibri" w:cs="Calibri"/>
          <w:sz w:val="24"/>
          <w:szCs w:val="24"/>
        </w:rPr>
        <w:t>denominato “soggetto ospitante”, rappresentato dal</w:t>
      </w:r>
      <w:r>
        <w:rPr>
          <w:rFonts w:ascii="Calibri" w:hAnsi="Calibri" w:cs="Calibri"/>
          <w:color w:val="000080"/>
          <w:sz w:val="24"/>
          <w:szCs w:val="24"/>
        </w:rPr>
        <w:t xml:space="preserve">        </w:t>
      </w:r>
      <w:r>
        <w:rPr>
          <w:rFonts w:ascii="Calibri" w:hAnsi="Calibri" w:cs="Calibri"/>
          <w:b/>
          <w:bCs/>
          <w:color w:val="1F497D"/>
          <w:sz w:val="24"/>
          <w:szCs w:val="24"/>
        </w:rPr>
        <w:t>Prof. FRANCESCO DI STANISLAO, Direttore dell’Agenzia Regionale Sanitaria – ARS Marche</w:t>
      </w:r>
      <w:r>
        <w:rPr>
          <w:rFonts w:ascii="Calibri" w:hAnsi="Calibri" w:cs="Calibri"/>
          <w:sz w:val="24"/>
          <w:szCs w:val="24"/>
        </w:rPr>
        <w:t>,</w:t>
      </w:r>
      <w:r>
        <w:rPr>
          <w:rFonts w:ascii="Calibri" w:hAnsi="Calibri" w:cs="Calibri"/>
          <w:b/>
          <w:bCs/>
          <w:color w:val="1F497D"/>
          <w:sz w:val="24"/>
          <w:szCs w:val="24"/>
        </w:rPr>
        <w:t xml:space="preserve"> </w:t>
      </w:r>
      <w:r>
        <w:rPr>
          <w:rFonts w:ascii="Calibri" w:hAnsi="Calibri" w:cs="Calibri"/>
          <w:sz w:val="24"/>
          <w:szCs w:val="24"/>
        </w:rPr>
        <w:t xml:space="preserve">nato a </w:t>
      </w:r>
      <w:r>
        <w:rPr>
          <w:rFonts w:ascii="Calibri" w:hAnsi="Calibri" w:cs="Calibri"/>
          <w:b/>
          <w:bCs/>
          <w:sz w:val="24"/>
          <w:szCs w:val="24"/>
        </w:rPr>
        <w:t>Tortoreto (TE)</w:t>
      </w:r>
      <w:r>
        <w:rPr>
          <w:rFonts w:ascii="Calibri" w:hAnsi="Calibri" w:cs="Calibri"/>
          <w:sz w:val="24"/>
          <w:szCs w:val="24"/>
        </w:rPr>
        <w:t xml:space="preserve"> in data </w:t>
      </w:r>
      <w:r>
        <w:rPr>
          <w:rFonts w:ascii="Calibri" w:hAnsi="Calibri" w:cs="Calibri"/>
          <w:b/>
          <w:bCs/>
          <w:sz w:val="24"/>
          <w:szCs w:val="24"/>
        </w:rPr>
        <w:t>06-12-1952.</w:t>
      </w:r>
    </w:p>
    <w:p w14:paraId="400F8F54" w14:textId="77777777" w:rsidR="00B038CE" w:rsidRDefault="00B038CE">
      <w:pPr>
        <w:widowControl w:val="0"/>
        <w:spacing w:line="360" w:lineRule="auto"/>
        <w:jc w:val="center"/>
        <w:rPr>
          <w:rFonts w:ascii="Calibri" w:hAnsi="Calibri" w:cs="Calibri"/>
          <w:sz w:val="24"/>
          <w:szCs w:val="24"/>
        </w:rPr>
      </w:pPr>
    </w:p>
    <w:p w14:paraId="2FFA6694" w14:textId="77777777" w:rsidR="00B038CE" w:rsidRDefault="00B038CE">
      <w:pPr>
        <w:widowControl w:val="0"/>
        <w:spacing w:line="360" w:lineRule="auto"/>
        <w:jc w:val="center"/>
        <w:rPr>
          <w:rFonts w:ascii="Calibri" w:hAnsi="Calibri" w:cs="Calibri"/>
          <w:sz w:val="24"/>
          <w:szCs w:val="24"/>
        </w:rPr>
      </w:pPr>
      <w:r>
        <w:rPr>
          <w:rFonts w:ascii="Calibri" w:hAnsi="Calibri" w:cs="Calibri"/>
          <w:sz w:val="24"/>
          <w:szCs w:val="24"/>
        </w:rPr>
        <w:t>PREMESSO</w:t>
      </w:r>
    </w:p>
    <w:p w14:paraId="343E062C" w14:textId="77777777" w:rsidR="00B038CE" w:rsidRDefault="00B038CE">
      <w:pPr>
        <w:widowControl w:val="0"/>
        <w:numPr>
          <w:ilvl w:val="0"/>
          <w:numId w:val="16"/>
        </w:numPr>
        <w:tabs>
          <w:tab w:val="clear" w:pos="720"/>
        </w:tabs>
        <w:spacing w:line="360" w:lineRule="auto"/>
        <w:ind w:left="0" w:firstLine="0"/>
        <w:jc w:val="both"/>
        <w:rPr>
          <w:rFonts w:ascii="Calibri" w:hAnsi="Calibri" w:cs="Calibri"/>
          <w:sz w:val="24"/>
          <w:szCs w:val="24"/>
        </w:rPr>
      </w:pPr>
      <w:r>
        <w:rPr>
          <w:rFonts w:ascii="Calibri" w:hAnsi="Calibri" w:cs="Calibri"/>
          <w:sz w:val="24"/>
          <w:szCs w:val="24"/>
        </w:rPr>
        <w:t>che al fine di agevolare le scelte professionali mediante la conoscenza diretta del mondo del lavoro e realizzare momenti di alternanza tra studio e lavoro nell’ambito dei processi formativi l’Università, come previsto all’art. 18 comma 1, lett. a) della Legge 24 giugno 1997, n. 196, può promuovere tirocini di formazione e orientamento in impresa a beneficio di coloro che abbiano già assolto l’obbligo scolastico ai sensi della legge 31 dicembre 1962, n. 1859;</w:t>
      </w:r>
    </w:p>
    <w:p w14:paraId="4A7F879F" w14:textId="77777777" w:rsidR="00B038CE" w:rsidRDefault="00B038CE">
      <w:pPr>
        <w:widowControl w:val="0"/>
        <w:spacing w:line="360" w:lineRule="auto"/>
        <w:jc w:val="both"/>
        <w:rPr>
          <w:rFonts w:ascii="Calibri" w:hAnsi="Calibri" w:cs="Calibri"/>
          <w:sz w:val="24"/>
          <w:szCs w:val="24"/>
        </w:rPr>
      </w:pPr>
    </w:p>
    <w:p w14:paraId="1982BD19" w14:textId="77777777" w:rsidR="00B038CE" w:rsidRDefault="00B038CE">
      <w:pPr>
        <w:widowControl w:val="0"/>
        <w:spacing w:line="360" w:lineRule="auto"/>
        <w:jc w:val="center"/>
        <w:rPr>
          <w:rFonts w:ascii="Calibri" w:hAnsi="Calibri" w:cs="Calibri"/>
          <w:sz w:val="24"/>
          <w:szCs w:val="24"/>
        </w:rPr>
      </w:pPr>
      <w:r>
        <w:rPr>
          <w:rFonts w:ascii="Calibri" w:hAnsi="Calibri" w:cs="Calibri"/>
          <w:sz w:val="24"/>
          <w:szCs w:val="24"/>
        </w:rPr>
        <w:t xml:space="preserve">SI CONVIENE QUANTO SEGUE </w:t>
      </w:r>
    </w:p>
    <w:p w14:paraId="479D35DC" w14:textId="77777777" w:rsidR="00B038CE" w:rsidRDefault="00B038CE">
      <w:pPr>
        <w:widowControl w:val="0"/>
        <w:spacing w:line="360" w:lineRule="auto"/>
        <w:ind w:firstLine="142"/>
        <w:jc w:val="center"/>
        <w:rPr>
          <w:rFonts w:ascii="Calibri" w:hAnsi="Calibri" w:cs="Calibri"/>
          <w:sz w:val="24"/>
          <w:szCs w:val="24"/>
        </w:rPr>
      </w:pPr>
    </w:p>
    <w:p w14:paraId="7528013A" w14:textId="77777777" w:rsidR="00B038CE" w:rsidRDefault="00B038CE">
      <w:pPr>
        <w:widowControl w:val="0"/>
        <w:spacing w:line="360" w:lineRule="auto"/>
        <w:ind w:firstLine="142"/>
        <w:jc w:val="center"/>
        <w:rPr>
          <w:rFonts w:ascii="Calibri" w:hAnsi="Calibri" w:cs="Calibri"/>
          <w:sz w:val="24"/>
          <w:szCs w:val="24"/>
        </w:rPr>
      </w:pPr>
      <w:r>
        <w:rPr>
          <w:rFonts w:ascii="Calibri" w:hAnsi="Calibri" w:cs="Calibri"/>
          <w:sz w:val="24"/>
          <w:szCs w:val="24"/>
        </w:rPr>
        <w:t>ART. 1</w:t>
      </w:r>
    </w:p>
    <w:p w14:paraId="1AC3F2C7" w14:textId="77777777" w:rsidR="00B038CE" w:rsidRDefault="00B038CE">
      <w:pPr>
        <w:widowControl w:val="0"/>
        <w:numPr>
          <w:ilvl w:val="0"/>
          <w:numId w:val="18"/>
        </w:numPr>
        <w:tabs>
          <w:tab w:val="clear" w:pos="720"/>
        </w:tabs>
        <w:spacing w:line="360" w:lineRule="auto"/>
        <w:ind w:left="0" w:firstLine="0"/>
        <w:jc w:val="both"/>
        <w:rPr>
          <w:rFonts w:ascii="Calibri" w:hAnsi="Calibri" w:cs="Calibri"/>
          <w:sz w:val="24"/>
          <w:szCs w:val="24"/>
        </w:rPr>
      </w:pPr>
      <w:r>
        <w:rPr>
          <w:rFonts w:ascii="Calibri" w:hAnsi="Calibri" w:cs="Calibri"/>
          <w:sz w:val="24"/>
          <w:szCs w:val="24"/>
        </w:rPr>
        <w:t>Ai sensi dell’art. 18 della legge 24 giugno 1997, n. 196, il soggetto ospitante si impegna ad accogliere presso le sue strutture, previa valutazione dell’oggettiva possibilità di inserimento, dei soggetti in tirocinio di formazione ed orientamento, su proposta dell’Università degli Studi di Camerino.</w:t>
      </w:r>
    </w:p>
    <w:p w14:paraId="6A457490" w14:textId="77777777" w:rsidR="00B038CE" w:rsidRDefault="00B038CE">
      <w:pPr>
        <w:widowControl w:val="0"/>
        <w:numPr>
          <w:ilvl w:val="0"/>
          <w:numId w:val="18"/>
        </w:numPr>
        <w:tabs>
          <w:tab w:val="clear" w:pos="720"/>
        </w:tabs>
        <w:spacing w:line="360" w:lineRule="auto"/>
        <w:ind w:left="0" w:firstLine="0"/>
        <w:jc w:val="both"/>
        <w:rPr>
          <w:rFonts w:ascii="Calibri" w:hAnsi="Calibri" w:cs="Calibri"/>
          <w:sz w:val="24"/>
          <w:szCs w:val="24"/>
        </w:rPr>
      </w:pPr>
      <w:r>
        <w:rPr>
          <w:rFonts w:ascii="Calibri" w:hAnsi="Calibri" w:cs="Calibri"/>
          <w:sz w:val="24"/>
          <w:szCs w:val="24"/>
        </w:rPr>
        <w:t>L’Università proporrà di volta in volta il nominativo del tirocinante, concordando con l’Agenzia Regionale Sanitaria il relativo progetto formativo.</w:t>
      </w:r>
    </w:p>
    <w:p w14:paraId="0595A1F7" w14:textId="77777777" w:rsidR="00B038CE" w:rsidRDefault="00B038CE">
      <w:pPr>
        <w:widowControl w:val="0"/>
        <w:spacing w:line="360" w:lineRule="auto"/>
        <w:jc w:val="center"/>
        <w:rPr>
          <w:rFonts w:ascii="Calibri" w:hAnsi="Calibri" w:cs="Calibri"/>
          <w:sz w:val="24"/>
          <w:szCs w:val="24"/>
        </w:rPr>
      </w:pPr>
    </w:p>
    <w:p w14:paraId="5873388D" w14:textId="77777777" w:rsidR="00B038CE" w:rsidRDefault="00B038CE">
      <w:pPr>
        <w:widowControl w:val="0"/>
        <w:spacing w:line="360" w:lineRule="auto"/>
        <w:jc w:val="center"/>
        <w:rPr>
          <w:rFonts w:ascii="Calibri" w:hAnsi="Calibri" w:cs="Calibri"/>
          <w:sz w:val="24"/>
          <w:szCs w:val="24"/>
        </w:rPr>
      </w:pPr>
      <w:r>
        <w:rPr>
          <w:rFonts w:ascii="Calibri" w:hAnsi="Calibri" w:cs="Calibri"/>
          <w:sz w:val="24"/>
          <w:szCs w:val="24"/>
        </w:rPr>
        <w:t>ART. 2</w:t>
      </w:r>
    </w:p>
    <w:p w14:paraId="574D5F6C" w14:textId="77777777" w:rsidR="00B038CE" w:rsidRDefault="00B038CE">
      <w:pPr>
        <w:widowControl w:val="0"/>
        <w:spacing w:line="360" w:lineRule="auto"/>
        <w:jc w:val="both"/>
        <w:rPr>
          <w:rFonts w:ascii="Calibri" w:hAnsi="Calibri" w:cs="Calibri"/>
          <w:sz w:val="24"/>
          <w:szCs w:val="24"/>
        </w:rPr>
      </w:pPr>
      <w:r>
        <w:rPr>
          <w:rFonts w:ascii="Calibri" w:hAnsi="Calibri" w:cs="Calibri"/>
          <w:sz w:val="24"/>
          <w:szCs w:val="24"/>
        </w:rPr>
        <w:t xml:space="preserve">1. </w:t>
      </w:r>
      <w:r>
        <w:rPr>
          <w:rFonts w:ascii="Calibri" w:hAnsi="Calibri" w:cs="Calibri"/>
          <w:sz w:val="24"/>
          <w:szCs w:val="24"/>
        </w:rPr>
        <w:tab/>
        <w:t>Il tirocinio formativo e di orientamento, ai sensi dell’art. 18, comma 1, lettera d) della legge 196/1997, non costituisce rapporto di lavoro.</w:t>
      </w:r>
    </w:p>
    <w:p w14:paraId="4E52A925" w14:textId="77777777" w:rsidR="00B038CE" w:rsidRDefault="00B038CE">
      <w:pPr>
        <w:widowControl w:val="0"/>
        <w:spacing w:line="360" w:lineRule="auto"/>
        <w:jc w:val="both"/>
        <w:rPr>
          <w:rFonts w:ascii="Calibri" w:hAnsi="Calibri" w:cs="Calibri"/>
          <w:sz w:val="24"/>
          <w:szCs w:val="24"/>
        </w:rPr>
      </w:pPr>
      <w:r>
        <w:rPr>
          <w:rFonts w:ascii="Calibri" w:hAnsi="Calibri" w:cs="Calibri"/>
          <w:sz w:val="24"/>
          <w:szCs w:val="24"/>
        </w:rPr>
        <w:t xml:space="preserve">2. </w:t>
      </w:r>
      <w:r>
        <w:rPr>
          <w:rFonts w:ascii="Calibri" w:hAnsi="Calibri" w:cs="Calibri"/>
          <w:sz w:val="24"/>
          <w:szCs w:val="24"/>
        </w:rPr>
        <w:tab/>
        <w:t xml:space="preserve">Durante lo svolgimento del tirocinio, l’attività di formazione ed orientamento è seguita e verificata da un tutore designato dal soggetto promotore in veste di responsabile didattico-organizzativo e da un responsabile aziendale, indicato dal soggetto ospitante. </w:t>
      </w:r>
    </w:p>
    <w:p w14:paraId="542FD465" w14:textId="77777777" w:rsidR="00B038CE" w:rsidRDefault="00B038CE">
      <w:pPr>
        <w:widowControl w:val="0"/>
        <w:spacing w:line="360" w:lineRule="auto"/>
        <w:jc w:val="both"/>
        <w:rPr>
          <w:rFonts w:ascii="Calibri" w:hAnsi="Calibri" w:cs="Calibri"/>
          <w:sz w:val="24"/>
          <w:szCs w:val="24"/>
        </w:rPr>
      </w:pPr>
      <w:r>
        <w:rPr>
          <w:rFonts w:ascii="Calibri" w:hAnsi="Calibri" w:cs="Calibri"/>
          <w:sz w:val="24"/>
          <w:szCs w:val="24"/>
        </w:rPr>
        <w:t xml:space="preserve">3. </w:t>
      </w:r>
      <w:r>
        <w:rPr>
          <w:rFonts w:ascii="Calibri" w:hAnsi="Calibri" w:cs="Calibri"/>
          <w:sz w:val="24"/>
          <w:szCs w:val="24"/>
        </w:rPr>
        <w:tab/>
        <w:t>Per ciascun tirocinante inserito nell’impresa ospitante in base alla presente convenzione viene predisposto un progetto formativo e di orientamento contenente:</w:t>
      </w:r>
    </w:p>
    <w:p w14:paraId="49F40C5E" w14:textId="77777777" w:rsidR="00B038CE" w:rsidRDefault="00B038CE">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il nominativo del tirocinante;</w:t>
      </w:r>
    </w:p>
    <w:p w14:paraId="328B5EA5" w14:textId="77777777" w:rsidR="00B038CE" w:rsidRDefault="00B038CE">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 xml:space="preserve">i nominativi del tutore e del responsabile aziendale; </w:t>
      </w:r>
    </w:p>
    <w:p w14:paraId="27BABA62" w14:textId="77777777" w:rsidR="00B038CE" w:rsidRDefault="00B038CE">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obiettivi e modalità di svolgimento del tirocinio con indicazione dei tempi di presenza in azienda;</w:t>
      </w:r>
    </w:p>
    <w:p w14:paraId="418CFE4B" w14:textId="77777777" w:rsidR="00B038CE" w:rsidRDefault="00B038CE">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le strutture aziendali (stabilimenti, sedi, reparti, uffici) presso cui si svolge il tirocinio;</w:t>
      </w:r>
    </w:p>
    <w:p w14:paraId="59046207" w14:textId="77777777" w:rsidR="00B038CE" w:rsidRDefault="00B038CE">
      <w:pPr>
        <w:widowControl w:val="0"/>
        <w:spacing w:line="360" w:lineRule="auto"/>
        <w:ind w:left="360" w:hanging="360"/>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t>gli estremi identificativi delle assicurazioni Inail e per la responsabilità civile.</w:t>
      </w:r>
    </w:p>
    <w:p w14:paraId="18319E22" w14:textId="77777777" w:rsidR="00B038CE" w:rsidRDefault="00B038CE">
      <w:pPr>
        <w:widowControl w:val="0"/>
        <w:spacing w:line="360" w:lineRule="auto"/>
        <w:rPr>
          <w:rFonts w:ascii="Calibri" w:hAnsi="Calibri" w:cs="Calibri"/>
          <w:sz w:val="24"/>
          <w:szCs w:val="24"/>
        </w:rPr>
      </w:pPr>
    </w:p>
    <w:p w14:paraId="428C2DEE" w14:textId="77777777" w:rsidR="00B038CE" w:rsidRDefault="00B038CE">
      <w:pPr>
        <w:widowControl w:val="0"/>
        <w:spacing w:line="360" w:lineRule="auto"/>
        <w:jc w:val="center"/>
        <w:rPr>
          <w:rFonts w:ascii="Calibri" w:hAnsi="Calibri" w:cs="Calibri"/>
          <w:sz w:val="24"/>
          <w:szCs w:val="24"/>
        </w:rPr>
      </w:pPr>
      <w:r>
        <w:rPr>
          <w:rFonts w:ascii="Calibri" w:hAnsi="Calibri" w:cs="Calibri"/>
          <w:sz w:val="24"/>
          <w:szCs w:val="24"/>
        </w:rPr>
        <w:t>ART. 3</w:t>
      </w:r>
    </w:p>
    <w:p w14:paraId="16CAEA6A" w14:textId="77777777" w:rsidR="00B038CE" w:rsidRDefault="00B038CE">
      <w:pPr>
        <w:widowControl w:val="0"/>
        <w:spacing w:line="360" w:lineRule="auto"/>
        <w:jc w:val="both"/>
        <w:rPr>
          <w:rFonts w:ascii="Calibri" w:hAnsi="Calibri" w:cs="Calibri"/>
          <w:sz w:val="24"/>
          <w:szCs w:val="24"/>
        </w:rPr>
      </w:pPr>
      <w:r>
        <w:rPr>
          <w:rFonts w:ascii="Calibri" w:hAnsi="Calibri" w:cs="Calibri"/>
          <w:sz w:val="24"/>
          <w:szCs w:val="24"/>
        </w:rPr>
        <w:t xml:space="preserve">1. </w:t>
      </w:r>
      <w:r>
        <w:rPr>
          <w:rFonts w:ascii="Calibri" w:hAnsi="Calibri" w:cs="Calibri"/>
          <w:sz w:val="24"/>
          <w:szCs w:val="24"/>
        </w:rPr>
        <w:tab/>
        <w:t>Durante lo svolgimento del tirocinio formativo e di orientamento il tirocinante è tenuto a:</w:t>
      </w:r>
    </w:p>
    <w:p w14:paraId="018FAE04" w14:textId="77777777" w:rsidR="00B038CE" w:rsidRDefault="00B038CE">
      <w:pPr>
        <w:widowControl w:val="0"/>
        <w:numPr>
          <w:ilvl w:val="0"/>
          <w:numId w:val="17"/>
        </w:numPr>
        <w:spacing w:line="360" w:lineRule="auto"/>
        <w:jc w:val="both"/>
        <w:rPr>
          <w:rFonts w:ascii="Calibri" w:hAnsi="Calibri" w:cs="Calibri"/>
          <w:sz w:val="24"/>
          <w:szCs w:val="24"/>
        </w:rPr>
      </w:pPr>
      <w:r>
        <w:rPr>
          <w:rFonts w:ascii="Calibri" w:hAnsi="Calibri" w:cs="Calibri"/>
          <w:sz w:val="24"/>
          <w:szCs w:val="24"/>
        </w:rPr>
        <w:t>svolgere le attività previste dal progetto formativo e di orientamento;</w:t>
      </w:r>
    </w:p>
    <w:p w14:paraId="00138A33" w14:textId="77777777" w:rsidR="00B038CE" w:rsidRDefault="00B038CE">
      <w:pPr>
        <w:widowControl w:val="0"/>
        <w:numPr>
          <w:ilvl w:val="0"/>
          <w:numId w:val="17"/>
        </w:numPr>
        <w:spacing w:line="360" w:lineRule="auto"/>
        <w:jc w:val="both"/>
        <w:rPr>
          <w:rFonts w:ascii="Calibri" w:hAnsi="Calibri" w:cs="Calibri"/>
          <w:sz w:val="24"/>
          <w:szCs w:val="24"/>
        </w:rPr>
      </w:pPr>
      <w:r>
        <w:rPr>
          <w:rFonts w:ascii="Calibri" w:hAnsi="Calibri" w:cs="Calibri"/>
          <w:sz w:val="24"/>
          <w:szCs w:val="24"/>
        </w:rPr>
        <w:t>rispettare le norme in materia di igiene, sicurezza e salute sui luoghi di lavoro;</w:t>
      </w:r>
    </w:p>
    <w:p w14:paraId="08A98998" w14:textId="77777777" w:rsidR="00B038CE" w:rsidRDefault="00B038CE">
      <w:pPr>
        <w:widowControl w:val="0"/>
        <w:numPr>
          <w:ilvl w:val="0"/>
          <w:numId w:val="17"/>
        </w:numPr>
        <w:spacing w:line="360" w:lineRule="auto"/>
        <w:jc w:val="both"/>
        <w:rPr>
          <w:rFonts w:ascii="Calibri" w:hAnsi="Calibri" w:cs="Calibri"/>
          <w:sz w:val="24"/>
          <w:szCs w:val="24"/>
        </w:rPr>
      </w:pPr>
      <w:r>
        <w:rPr>
          <w:rFonts w:ascii="Calibri" w:hAnsi="Calibri" w:cs="Calibri"/>
          <w:sz w:val="24"/>
          <w:szCs w:val="24"/>
        </w:rPr>
        <w:t>mantenere la necessaria riservatezza per quanto attiene ai dati, informazioni o conoscenze in merito ai processi produttivi e prodotti, acquisiti durante lo svolgimento del tirocinio.</w:t>
      </w:r>
    </w:p>
    <w:p w14:paraId="6B103AA2" w14:textId="77777777" w:rsidR="00B038CE" w:rsidRDefault="00B038CE">
      <w:pPr>
        <w:widowControl w:val="0"/>
        <w:spacing w:line="360" w:lineRule="auto"/>
        <w:jc w:val="center"/>
        <w:rPr>
          <w:rFonts w:ascii="Calibri" w:hAnsi="Calibri" w:cs="Calibri"/>
          <w:sz w:val="24"/>
          <w:szCs w:val="24"/>
        </w:rPr>
      </w:pPr>
    </w:p>
    <w:p w14:paraId="68A64539" w14:textId="77777777" w:rsidR="00B038CE" w:rsidRDefault="00B038CE">
      <w:pPr>
        <w:widowControl w:val="0"/>
        <w:spacing w:line="360" w:lineRule="auto"/>
        <w:jc w:val="center"/>
        <w:rPr>
          <w:rFonts w:ascii="Calibri" w:hAnsi="Calibri" w:cs="Calibri"/>
          <w:sz w:val="24"/>
          <w:szCs w:val="24"/>
        </w:rPr>
      </w:pPr>
      <w:r>
        <w:rPr>
          <w:rFonts w:ascii="Calibri" w:hAnsi="Calibri" w:cs="Calibri"/>
          <w:sz w:val="24"/>
          <w:szCs w:val="24"/>
        </w:rPr>
        <w:t>ART. 4</w:t>
      </w:r>
    </w:p>
    <w:p w14:paraId="4DBA9610" w14:textId="77777777" w:rsidR="00B038CE" w:rsidRDefault="00B038CE">
      <w:pPr>
        <w:widowControl w:val="0"/>
        <w:spacing w:line="360" w:lineRule="auto"/>
        <w:jc w:val="both"/>
        <w:rPr>
          <w:rFonts w:ascii="Calibri" w:hAnsi="Calibri" w:cs="Calibri"/>
          <w:sz w:val="24"/>
          <w:szCs w:val="24"/>
        </w:rPr>
      </w:pPr>
      <w:r>
        <w:rPr>
          <w:rFonts w:ascii="Calibri" w:hAnsi="Calibri" w:cs="Calibri"/>
          <w:sz w:val="24"/>
          <w:szCs w:val="24"/>
        </w:rPr>
        <w:t xml:space="preserve">1. </w:t>
      </w:r>
      <w:r>
        <w:rPr>
          <w:rFonts w:ascii="Calibri" w:hAnsi="Calibri" w:cs="Calibri"/>
          <w:sz w:val="24"/>
          <w:szCs w:val="24"/>
        </w:rPr>
        <w:tab/>
        <w:t>Il soggetto promotore assicura i tirocinanti contro gli infortuni sul lavoro presso l’Inail, nonché per la responsabilità civile presso compagnie assicurative nel settore. In caso di incidente durante lo svolgimento del tirocinio, il soggetto ospitante si impegna a segnalare l’evento, entro i tempi previsti dalla normativa vigente, agli istituti assicurativi (facendo riferimento al numero della polizza sottoscritta dal soggetto promotore) e al soggetto promotore.</w:t>
      </w:r>
    </w:p>
    <w:p w14:paraId="0A1BD568"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r>
        <w:rPr>
          <w:rFonts w:ascii="Calibri" w:hAnsi="Calibri" w:cs="Calibri"/>
        </w:rPr>
        <w:t xml:space="preserve">2. </w:t>
      </w:r>
      <w:r>
        <w:rPr>
          <w:rFonts w:ascii="Calibri" w:hAnsi="Calibri" w:cs="Calibri"/>
        </w:rPr>
        <w:tab/>
        <w:t>Il soggetto ospitante, in base a quando stabilito dal Decr. Interm. del 30/10/2007, è “soggetto obbligato” alle comunicazioni previste dalla legge (se dovute), a seguito dell’attivazione dello stage o tirocinio formativo, secondo le procedure previste nello stesso Decreto Interministeriale.</w:t>
      </w:r>
      <w:r>
        <w:rPr>
          <w:rFonts w:ascii="Calibri" w:hAnsi="Calibri" w:cs="Calibri"/>
          <w:color w:val="FF0000"/>
        </w:rPr>
        <w:t xml:space="preserve"> </w:t>
      </w:r>
    </w:p>
    <w:p w14:paraId="68D6B857" w14:textId="77777777" w:rsidR="00B038CE" w:rsidRDefault="00B038CE">
      <w:pPr>
        <w:widowControl w:val="0"/>
        <w:spacing w:line="360" w:lineRule="auto"/>
        <w:jc w:val="center"/>
        <w:rPr>
          <w:rFonts w:ascii="Calibri" w:hAnsi="Calibri" w:cs="Calibri"/>
          <w:sz w:val="24"/>
          <w:szCs w:val="24"/>
        </w:rPr>
      </w:pPr>
    </w:p>
    <w:p w14:paraId="106ADF57" w14:textId="77777777" w:rsidR="00B038CE" w:rsidRDefault="00B038CE">
      <w:pPr>
        <w:widowControl w:val="0"/>
        <w:spacing w:line="360" w:lineRule="auto"/>
        <w:jc w:val="center"/>
        <w:rPr>
          <w:rFonts w:ascii="Calibri" w:hAnsi="Calibri" w:cs="Calibri"/>
          <w:sz w:val="24"/>
          <w:szCs w:val="24"/>
        </w:rPr>
      </w:pPr>
      <w:r>
        <w:rPr>
          <w:rFonts w:ascii="Calibri" w:hAnsi="Calibri" w:cs="Calibri"/>
          <w:sz w:val="24"/>
          <w:szCs w:val="24"/>
        </w:rPr>
        <w:t>ART. 5</w:t>
      </w:r>
    </w:p>
    <w:p w14:paraId="6F06B823"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r>
        <w:rPr>
          <w:rFonts w:ascii="Calibri" w:hAnsi="Calibri" w:cs="Calibri"/>
        </w:rPr>
        <w:t>1.</w:t>
      </w:r>
      <w:r>
        <w:rPr>
          <w:rFonts w:ascii="Calibri" w:hAnsi="Calibri" w:cs="Calibri"/>
        </w:rPr>
        <w:tab/>
        <w:t>Preso atto che, ai sensi dell’art. 2 comma 1 lettera a) del D.Lgs. 81/08 “Testo Unico sulla salute e sicurezza sul lavoro”, i tirocinanti, ai fini e agli effetti delle disposizioni dello stesso decreto legislativo, devono essere intesi come “lavoratori”, i soggetti promotore e ospitante si impegnano a garantire le misure di tutela e gli obblighi stabiliti dalla normativa vigente e in particolare:</w:t>
      </w:r>
    </w:p>
    <w:p w14:paraId="6FD30502"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ind w:firstLine="708"/>
        <w:rPr>
          <w:rFonts w:ascii="Calibri" w:hAnsi="Calibri" w:cs="Calibri"/>
        </w:rPr>
      </w:pPr>
      <w:r>
        <w:rPr>
          <w:rFonts w:ascii="Calibri" w:hAnsi="Calibri" w:cs="Calibri"/>
        </w:rPr>
        <w:t>a) Il soggetto promotore è garante della “formazione generale” sulla sicurezza art. 37 D.Lgs. 81/08 “Formazione dei lavoratori e dei loro rappresentanti”, così come definita dall’Accordo in Conferenza Permanente per i rapporti tra lo Stato, le Regioni e le Provincie Autonome n. 221/CSR del 21.12.2011, attraverso l’erogazione agli aspiranti tirocinanti della formazione di 4 (quattro) ore, con produzione dell’attestazione finale;</w:t>
      </w:r>
    </w:p>
    <w:p w14:paraId="0D7405F5"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ind w:firstLine="708"/>
        <w:rPr>
          <w:rFonts w:ascii="Calibri" w:hAnsi="Calibri" w:cs="Calibri"/>
        </w:rPr>
      </w:pPr>
      <w:r>
        <w:rPr>
          <w:rFonts w:ascii="Calibri" w:hAnsi="Calibri" w:cs="Calibri"/>
        </w:rPr>
        <w:t>b) Sul soggetto ospitante ricadono gli obblighi di cui all’art. 36 (Informazione ai lavoratori) del D.Lgs. 81/08, nonché della messa a disposizione di dispositivi di protezione individuali (DPI) laddove previsti;</w:t>
      </w:r>
    </w:p>
    <w:p w14:paraId="37152E98"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ind w:firstLine="708"/>
        <w:rPr>
          <w:rFonts w:ascii="Calibri" w:hAnsi="Calibri" w:cs="Calibri"/>
        </w:rPr>
      </w:pPr>
      <w:r>
        <w:rPr>
          <w:rFonts w:ascii="Calibri" w:hAnsi="Calibri" w:cs="Calibri"/>
        </w:rPr>
        <w:t xml:space="preserve">c) Il soggetto ospitante è inoltre responsabile della “formazione specifica” sulla sicurezza art. 37 D.Lgs. 81/08 “Formazione dei lavoratori e dei loro rappresentanti”, così come definita dall’Accordo in Conferenza Permanente per i rapporti tra lo Stato, le Regioni e le Provincie Autonome n. 221/CSR del 21.12.2011. Ai sensi del citato Accordo l’Agenzia Regionale Sanitaria si impegna a somministrare ai </w:t>
      </w:r>
      <w:r>
        <w:rPr>
          <w:rFonts w:ascii="Calibri" w:hAnsi="Calibri" w:cs="Calibri"/>
        </w:rPr>
        <w:lastRenderedPageBreak/>
        <w:t>tirocinanti una formazione specifica conforme ai rischi a cui i tirocinanti saranno esposti, tenendo conto della formazione specifica eventualmente già effettuata.</w:t>
      </w:r>
    </w:p>
    <w:p w14:paraId="42A9459A"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ind w:firstLine="708"/>
        <w:jc w:val="center"/>
        <w:rPr>
          <w:rFonts w:ascii="Calibri" w:hAnsi="Calibri" w:cs="Calibri"/>
        </w:rPr>
      </w:pPr>
    </w:p>
    <w:p w14:paraId="72DFEA40"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jc w:val="center"/>
        <w:rPr>
          <w:rFonts w:ascii="Calibri" w:hAnsi="Calibri" w:cs="Calibri"/>
        </w:rPr>
      </w:pPr>
    </w:p>
    <w:p w14:paraId="132A9A21"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jc w:val="center"/>
        <w:rPr>
          <w:rFonts w:ascii="Calibri" w:hAnsi="Calibri" w:cs="Calibri"/>
        </w:rPr>
      </w:pPr>
    </w:p>
    <w:p w14:paraId="6467A7A6"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jc w:val="center"/>
        <w:rPr>
          <w:rFonts w:ascii="Calibri" w:hAnsi="Calibri" w:cs="Calibri"/>
        </w:rPr>
      </w:pPr>
      <w:r>
        <w:rPr>
          <w:rFonts w:ascii="Calibri" w:hAnsi="Calibri" w:cs="Calibri"/>
        </w:rPr>
        <w:t>ART. 6</w:t>
      </w:r>
    </w:p>
    <w:p w14:paraId="779765F7"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r>
        <w:rPr>
          <w:rFonts w:ascii="Calibri" w:hAnsi="Calibri" w:cs="Calibri"/>
        </w:rPr>
        <w:t>1.</w:t>
      </w:r>
      <w:r>
        <w:rPr>
          <w:rFonts w:ascii="Calibri" w:hAnsi="Calibri" w:cs="Calibri"/>
        </w:rPr>
        <w:tab/>
        <w:t>La presente convenzione entra in vigore dalla data della sua sottoscrizione ed ha la durata di tre anni e potrà essere rinnovata previo accordo scritto tra le parti.</w:t>
      </w:r>
    </w:p>
    <w:p w14:paraId="062FACB2"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jc w:val="center"/>
        <w:rPr>
          <w:rFonts w:ascii="Calibri" w:hAnsi="Calibri" w:cs="Calibri"/>
        </w:rPr>
      </w:pPr>
    </w:p>
    <w:p w14:paraId="6E00D4CB"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jc w:val="center"/>
        <w:rPr>
          <w:rFonts w:ascii="Calibri" w:hAnsi="Calibri" w:cs="Calibri"/>
        </w:rPr>
      </w:pPr>
      <w:r>
        <w:rPr>
          <w:rFonts w:ascii="Calibri" w:hAnsi="Calibri" w:cs="Calibri"/>
        </w:rPr>
        <w:t>ART. 7</w:t>
      </w:r>
    </w:p>
    <w:p w14:paraId="30F06F6D"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r>
        <w:rPr>
          <w:rFonts w:ascii="Calibri" w:hAnsi="Calibri" w:cs="Calibri"/>
        </w:rPr>
        <w:t>1.</w:t>
      </w:r>
      <w:r>
        <w:rPr>
          <w:rFonts w:ascii="Calibri" w:hAnsi="Calibri" w:cs="Calibri"/>
        </w:rPr>
        <w:tab/>
        <w:t>Le Parti dichiarano di essere reciprocamente informate e di acconsentire che i dati personali raccolti per la formalizzazione del presente atto vengano trattati esclusivamente per la finalità della convenzione mediante consultazione, elaborazione manuale e/o automatizzata. Inoltre, per i fini statistici, i suddetti dati, trattati esclusivamente in forma anonima, potranno essere comunicati a soggetti pubblici, quando ne facciano richiesta per il proseguimento dei propri fini istituzionali, nonché a soggetti privati, quando lo scopo della richiesta sia compatibile con i fini istituzionali della parte contrattuale a cui si riferiscono.</w:t>
      </w:r>
    </w:p>
    <w:p w14:paraId="12EF6FDC"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jc w:val="center"/>
        <w:rPr>
          <w:rFonts w:ascii="Calibri" w:hAnsi="Calibri" w:cs="Calibri"/>
        </w:rPr>
      </w:pPr>
    </w:p>
    <w:p w14:paraId="06A2F470"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jc w:val="center"/>
        <w:rPr>
          <w:rFonts w:ascii="Calibri" w:hAnsi="Calibri" w:cs="Calibri"/>
        </w:rPr>
      </w:pPr>
      <w:r>
        <w:rPr>
          <w:rFonts w:ascii="Calibri" w:hAnsi="Calibri" w:cs="Calibri"/>
        </w:rPr>
        <w:t>ART. 8</w:t>
      </w:r>
    </w:p>
    <w:p w14:paraId="348811EE"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r>
        <w:rPr>
          <w:rFonts w:ascii="Calibri" w:hAnsi="Calibri" w:cs="Calibri"/>
        </w:rPr>
        <w:t>I risultati dell’attività del tirocinante durante il periodo del tirocinio rimangono di proprietà dell’Agenzia Regionale Sanitaria, fermo restando la paternità dell’opera e il diritto di pubblicazione.</w:t>
      </w:r>
    </w:p>
    <w:p w14:paraId="63249580"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jc w:val="center"/>
        <w:rPr>
          <w:rFonts w:ascii="Calibri" w:hAnsi="Calibri" w:cs="Calibri"/>
        </w:rPr>
      </w:pPr>
    </w:p>
    <w:p w14:paraId="0D8838A1"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jc w:val="center"/>
        <w:rPr>
          <w:rFonts w:ascii="Calibri" w:hAnsi="Calibri" w:cs="Calibri"/>
        </w:rPr>
      </w:pPr>
      <w:r>
        <w:rPr>
          <w:rFonts w:ascii="Calibri" w:hAnsi="Calibri" w:cs="Calibri"/>
        </w:rPr>
        <w:t>ART. 9</w:t>
      </w:r>
    </w:p>
    <w:p w14:paraId="3DF125E5"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r>
        <w:rPr>
          <w:rFonts w:ascii="Calibri" w:hAnsi="Calibri" w:cs="Calibri"/>
        </w:rPr>
        <w:t>Al termine dell’attività, il soggetto ospitante rilascerà al tirocinante un’attestazione di avvenuto tirocinio.</w:t>
      </w:r>
    </w:p>
    <w:p w14:paraId="67479EE0"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p>
    <w:p w14:paraId="41A6EBAA" w14:textId="77777777" w:rsidR="00B038CE" w:rsidRDefault="00B038CE">
      <w:pPr>
        <w:pStyle w:val="Stile1"/>
        <w:spacing w:line="360" w:lineRule="auto"/>
        <w:jc w:val="center"/>
        <w:rPr>
          <w:rFonts w:ascii="Calibri" w:hAnsi="Calibri" w:cs="Calibri"/>
        </w:rPr>
      </w:pPr>
      <w:r>
        <w:rPr>
          <w:rFonts w:ascii="Calibri" w:hAnsi="Calibri" w:cs="Calibri"/>
        </w:rPr>
        <w:t>ART. 10</w:t>
      </w:r>
    </w:p>
    <w:p w14:paraId="3BABAF00"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r>
        <w:rPr>
          <w:rFonts w:ascii="Calibri" w:hAnsi="Calibri" w:cs="Calibri"/>
        </w:rPr>
        <w:t>1. La realizzazione del tirocinio non comporta per l’Agenzia Regionale Sanitaria alcun onere finanziario.</w:t>
      </w:r>
    </w:p>
    <w:p w14:paraId="44656F76"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r>
        <w:rPr>
          <w:rFonts w:ascii="Calibri" w:hAnsi="Calibri" w:cs="Calibri"/>
        </w:rPr>
        <w:lastRenderedPageBreak/>
        <w:t>2. La presente convenzione, soggetta all’imposta di bollo in caso d’uso ai sensi dell’art. 2 del DPR 642 del 26/10/72, viene redatta in duplice originale e sarà registrata solo in caso d’uso.</w:t>
      </w:r>
    </w:p>
    <w:p w14:paraId="0271E141" w14:textId="77777777" w:rsidR="00B038CE" w:rsidRDefault="00B038CE">
      <w:pPr>
        <w:pStyle w:val="Corpotesto"/>
        <w:pBdr>
          <w:top w:val="none" w:sz="0" w:space="0" w:color="auto"/>
          <w:left w:val="none" w:sz="0" w:space="0" w:color="auto"/>
          <w:bottom w:val="none" w:sz="0" w:space="0" w:color="auto"/>
          <w:right w:val="none" w:sz="0" w:space="0" w:color="auto"/>
        </w:pBdr>
        <w:spacing w:line="360" w:lineRule="auto"/>
        <w:rPr>
          <w:rFonts w:ascii="Calibri" w:hAnsi="Calibri" w:cs="Calibri"/>
        </w:rPr>
      </w:pPr>
    </w:p>
    <w:p w14:paraId="65DB36DB" w14:textId="77777777" w:rsidR="00B038CE" w:rsidRDefault="00B038CE">
      <w:pPr>
        <w:widowControl w:val="0"/>
        <w:spacing w:line="360" w:lineRule="auto"/>
        <w:ind w:left="5664" w:firstLine="708"/>
        <w:jc w:val="both"/>
        <w:rPr>
          <w:rFonts w:ascii="Calibri" w:hAnsi="Calibri" w:cs="Calibri"/>
          <w:sz w:val="24"/>
          <w:szCs w:val="24"/>
        </w:rPr>
      </w:pPr>
      <w:r>
        <w:rPr>
          <w:rFonts w:ascii="Calibri" w:hAnsi="Calibri" w:cs="Calibri"/>
          <w:sz w:val="24"/>
          <w:szCs w:val="24"/>
        </w:rPr>
        <w:t>Data, _______________________</w:t>
      </w:r>
    </w:p>
    <w:p w14:paraId="25D44AE7" w14:textId="77777777" w:rsidR="00B038CE" w:rsidRDefault="00B038CE">
      <w:pPr>
        <w:widowControl w:val="0"/>
        <w:spacing w:line="360" w:lineRule="auto"/>
        <w:ind w:left="5664" w:firstLine="708"/>
        <w:jc w:val="both"/>
        <w:rPr>
          <w:rFonts w:ascii="Calibri" w:hAnsi="Calibri" w:cs="Calibri"/>
          <w:sz w:val="24"/>
          <w:szCs w:val="24"/>
        </w:rPr>
      </w:pPr>
    </w:p>
    <w:p w14:paraId="5C4A3424" w14:textId="77777777" w:rsidR="00B038CE" w:rsidRDefault="00B038CE">
      <w:pPr>
        <w:widowControl w:val="0"/>
        <w:spacing w:line="360" w:lineRule="auto"/>
        <w:ind w:left="5664" w:firstLine="708"/>
        <w:jc w:val="both"/>
        <w:rPr>
          <w:rFonts w:ascii="Calibri" w:hAnsi="Calibri" w:cs="Calibri"/>
          <w:sz w:val="24"/>
          <w:szCs w:val="24"/>
        </w:rPr>
      </w:pPr>
    </w:p>
    <w:p w14:paraId="25BF3A12" w14:textId="77777777" w:rsidR="00B038CE" w:rsidRDefault="00B038CE">
      <w:pPr>
        <w:widowControl w:val="0"/>
        <w:spacing w:line="360" w:lineRule="auto"/>
        <w:ind w:firstLine="708"/>
        <w:rPr>
          <w:rFonts w:ascii="Calibri" w:hAnsi="Calibri" w:cs="Calibri"/>
          <w:sz w:val="22"/>
          <w:szCs w:val="22"/>
        </w:rPr>
      </w:pPr>
      <w:r>
        <w:rPr>
          <w:rFonts w:ascii="Calibri" w:hAnsi="Calibri" w:cs="Calibri"/>
          <w:sz w:val="22"/>
          <w:szCs w:val="22"/>
        </w:rPr>
        <w:t>UNIVERSITA’ DEGLI STUDI DI CAMERINO                                            AGENZIA REGIONALE SANITARIA</w:t>
      </w:r>
    </w:p>
    <w:p w14:paraId="34239B15" w14:textId="77777777" w:rsidR="00B038CE" w:rsidRDefault="00B038CE">
      <w:pPr>
        <w:widowControl w:val="0"/>
        <w:spacing w:line="360" w:lineRule="auto"/>
        <w:rPr>
          <w:rFonts w:ascii="Calibri" w:hAnsi="Calibri" w:cs="Calibri"/>
          <w:sz w:val="22"/>
          <w:szCs w:val="22"/>
        </w:rPr>
      </w:pPr>
      <w:r>
        <w:rPr>
          <w:rFonts w:ascii="Calibri" w:hAnsi="Calibri" w:cs="Calibri"/>
          <w:sz w:val="22"/>
          <w:szCs w:val="22"/>
        </w:rPr>
        <w:t>Il Delegato del Rettore per “Rapporti con le imprese:                                                          Il Direttore</w:t>
      </w:r>
      <w:r>
        <w:rPr>
          <w:rFonts w:ascii="Calibri" w:hAnsi="Calibri" w:cs="Calibri"/>
          <w:sz w:val="22"/>
          <w:szCs w:val="22"/>
        </w:rPr>
        <w:br/>
        <w:t xml:space="preserve">Stage e Placement, IILO, Comitato dei Sostenitori”                                        Prof. Francesco Di Stanislao                    </w:t>
      </w:r>
    </w:p>
    <w:p w14:paraId="55014699" w14:textId="77777777" w:rsidR="00B038CE" w:rsidRDefault="00B038CE">
      <w:pPr>
        <w:widowControl w:val="0"/>
        <w:spacing w:line="360" w:lineRule="auto"/>
        <w:rPr>
          <w:rFonts w:ascii="Calibri" w:hAnsi="Calibri" w:cs="Calibri"/>
          <w:sz w:val="22"/>
          <w:szCs w:val="22"/>
        </w:rPr>
      </w:pPr>
      <w:r>
        <w:rPr>
          <w:rFonts w:ascii="Calibri" w:hAnsi="Calibri" w:cs="Calibri"/>
          <w:sz w:val="22"/>
          <w:szCs w:val="22"/>
        </w:rPr>
        <w:t>Dott.ssa ELISABETTA TORREGIANI</w:t>
      </w:r>
    </w:p>
    <w:p w14:paraId="2CFE50D9" w14:textId="77777777" w:rsidR="00B038CE" w:rsidRDefault="00B038CE">
      <w:pPr>
        <w:widowControl w:val="0"/>
        <w:spacing w:line="360" w:lineRule="auto"/>
        <w:rPr>
          <w:rFonts w:ascii="Calibri" w:hAnsi="Calibri" w:cs="Calibri"/>
          <w:sz w:val="24"/>
          <w:szCs w:val="24"/>
        </w:rPr>
      </w:pPr>
      <w:r>
        <w:rPr>
          <w:rFonts w:ascii="Calibri" w:hAnsi="Calibri" w:cs="Calibri"/>
          <w:sz w:val="24"/>
          <w:szCs w:val="24"/>
        </w:rPr>
        <w:t xml:space="preserve">__________________________________________                       </w:t>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t>_____________________________</w:t>
      </w:r>
    </w:p>
    <w:p w14:paraId="33705293" w14:textId="77777777" w:rsidR="00B038CE" w:rsidRDefault="00B038CE">
      <w:pPr>
        <w:widowControl w:val="0"/>
        <w:spacing w:line="360" w:lineRule="auto"/>
        <w:ind w:left="2832" w:firstLine="708"/>
        <w:jc w:val="center"/>
        <w:rPr>
          <w:rFonts w:ascii="Calibri" w:hAnsi="Calibri" w:cs="Calibri"/>
          <w:sz w:val="24"/>
          <w:szCs w:val="24"/>
        </w:rPr>
      </w:pPr>
    </w:p>
    <w:p w14:paraId="771C9EA6" w14:textId="77777777" w:rsidR="00B038CE" w:rsidRDefault="00B038CE">
      <w:pPr>
        <w:widowControl w:val="0"/>
        <w:spacing w:line="360" w:lineRule="auto"/>
        <w:rPr>
          <w:rFonts w:ascii="Calibri" w:hAnsi="Calibri" w:cs="Calibri"/>
          <w:sz w:val="24"/>
          <w:szCs w:val="24"/>
        </w:rPr>
      </w:pPr>
    </w:p>
    <w:p w14:paraId="1FFF50ED" w14:textId="77777777" w:rsidR="00B038CE" w:rsidRDefault="00B038CE">
      <w:pPr>
        <w:widowControl w:val="0"/>
        <w:spacing w:line="360" w:lineRule="auto"/>
        <w:rPr>
          <w:rFonts w:ascii="Calibri" w:hAnsi="Calibri" w:cs="Calibri"/>
          <w:sz w:val="24"/>
          <w:szCs w:val="24"/>
        </w:rPr>
      </w:pPr>
    </w:p>
    <w:p w14:paraId="20D04913" w14:textId="77777777" w:rsidR="00B038CE" w:rsidRDefault="00B038CE">
      <w:pPr>
        <w:widowControl w:val="0"/>
        <w:spacing w:line="360" w:lineRule="auto"/>
        <w:rPr>
          <w:rFonts w:ascii="Calibri" w:hAnsi="Calibri" w:cs="Calibri"/>
          <w:b/>
          <w:bCs/>
          <w:sz w:val="18"/>
          <w:szCs w:val="18"/>
        </w:rPr>
      </w:pPr>
    </w:p>
    <w:p w14:paraId="7190217C" w14:textId="77777777" w:rsidR="00B038CE" w:rsidRDefault="00B038CE">
      <w:pPr>
        <w:widowControl w:val="0"/>
        <w:spacing w:line="360" w:lineRule="auto"/>
        <w:rPr>
          <w:rFonts w:ascii="Calibri" w:hAnsi="Calibri" w:cs="Calibri"/>
          <w:b/>
          <w:bCs/>
          <w:sz w:val="18"/>
          <w:szCs w:val="18"/>
        </w:rPr>
      </w:pPr>
    </w:p>
    <w:p w14:paraId="41618C1B" w14:textId="77777777" w:rsidR="00B038CE" w:rsidRDefault="00B038CE">
      <w:pPr>
        <w:widowControl w:val="0"/>
        <w:spacing w:line="360" w:lineRule="auto"/>
        <w:rPr>
          <w:rFonts w:ascii="Calibri" w:hAnsi="Calibri" w:cs="Calibri"/>
          <w:b/>
          <w:bCs/>
          <w:sz w:val="18"/>
          <w:szCs w:val="18"/>
        </w:rPr>
      </w:pPr>
    </w:p>
    <w:p w14:paraId="5648BD9A" w14:textId="77777777" w:rsidR="00B038CE" w:rsidRDefault="00B038CE">
      <w:pPr>
        <w:widowControl w:val="0"/>
        <w:spacing w:line="360" w:lineRule="auto"/>
        <w:rPr>
          <w:rFonts w:ascii="Calibri" w:hAnsi="Calibri" w:cs="Calibri"/>
          <w:b/>
          <w:bCs/>
          <w:sz w:val="18"/>
          <w:szCs w:val="18"/>
        </w:rPr>
      </w:pPr>
    </w:p>
    <w:p w14:paraId="3F9E95F6" w14:textId="77777777" w:rsidR="00B038CE" w:rsidRDefault="00B038CE">
      <w:pPr>
        <w:widowControl w:val="0"/>
        <w:spacing w:line="360" w:lineRule="auto"/>
        <w:rPr>
          <w:rFonts w:ascii="Calibri" w:hAnsi="Calibri" w:cs="Calibri"/>
          <w:b/>
          <w:bCs/>
          <w:sz w:val="18"/>
          <w:szCs w:val="18"/>
        </w:rPr>
      </w:pPr>
    </w:p>
    <w:p w14:paraId="41EBD01D" w14:textId="77777777" w:rsidR="00B038CE" w:rsidRDefault="00B038CE">
      <w:pPr>
        <w:widowControl w:val="0"/>
        <w:spacing w:line="360" w:lineRule="auto"/>
        <w:rPr>
          <w:rFonts w:ascii="Calibri" w:hAnsi="Calibri" w:cs="Calibri"/>
          <w:b/>
          <w:bCs/>
          <w:sz w:val="18"/>
          <w:szCs w:val="18"/>
        </w:rPr>
      </w:pPr>
    </w:p>
    <w:p w14:paraId="0E9BC8E5" w14:textId="77777777" w:rsidR="00B038CE" w:rsidRDefault="00B038CE">
      <w:pPr>
        <w:widowControl w:val="0"/>
        <w:spacing w:line="360" w:lineRule="auto"/>
        <w:rPr>
          <w:rFonts w:ascii="Calibri" w:hAnsi="Calibri" w:cs="Calibri"/>
          <w:b/>
          <w:bCs/>
          <w:sz w:val="18"/>
          <w:szCs w:val="18"/>
        </w:rPr>
      </w:pPr>
    </w:p>
    <w:p w14:paraId="0976C34D" w14:textId="77777777" w:rsidR="00B038CE" w:rsidRDefault="00B038CE">
      <w:pPr>
        <w:widowControl w:val="0"/>
        <w:spacing w:line="360" w:lineRule="auto"/>
        <w:rPr>
          <w:rFonts w:ascii="Calibri" w:hAnsi="Calibri" w:cs="Calibri"/>
          <w:b/>
          <w:bCs/>
          <w:sz w:val="18"/>
          <w:szCs w:val="18"/>
        </w:rPr>
      </w:pPr>
    </w:p>
    <w:p w14:paraId="2C2F06BD" w14:textId="77777777" w:rsidR="00B038CE" w:rsidRDefault="00B038CE">
      <w:pPr>
        <w:widowControl w:val="0"/>
        <w:spacing w:line="360" w:lineRule="auto"/>
        <w:rPr>
          <w:rFonts w:ascii="Calibri" w:hAnsi="Calibri" w:cs="Calibri"/>
          <w:b/>
          <w:bCs/>
          <w:sz w:val="18"/>
          <w:szCs w:val="18"/>
        </w:rPr>
      </w:pPr>
    </w:p>
    <w:p w14:paraId="2322491E" w14:textId="77777777" w:rsidR="00B038CE" w:rsidRDefault="00B038CE">
      <w:pPr>
        <w:widowControl w:val="0"/>
        <w:spacing w:line="360" w:lineRule="auto"/>
        <w:rPr>
          <w:rFonts w:ascii="Calibri" w:hAnsi="Calibri" w:cs="Calibri"/>
          <w:b/>
          <w:bCs/>
          <w:sz w:val="18"/>
          <w:szCs w:val="18"/>
        </w:rPr>
      </w:pPr>
    </w:p>
    <w:p w14:paraId="755BD02C" w14:textId="77777777" w:rsidR="00B038CE" w:rsidRDefault="00B038CE">
      <w:pPr>
        <w:widowControl w:val="0"/>
        <w:spacing w:line="360" w:lineRule="auto"/>
        <w:rPr>
          <w:rFonts w:ascii="Calibri" w:hAnsi="Calibri" w:cs="Calibri"/>
          <w:b/>
          <w:bCs/>
          <w:sz w:val="18"/>
          <w:szCs w:val="18"/>
        </w:rPr>
      </w:pPr>
    </w:p>
    <w:p w14:paraId="5E4E24BD" w14:textId="77777777" w:rsidR="00B038CE" w:rsidRDefault="00B038CE">
      <w:pPr>
        <w:widowControl w:val="0"/>
        <w:spacing w:line="360" w:lineRule="auto"/>
        <w:rPr>
          <w:rFonts w:ascii="Calibri" w:hAnsi="Calibri" w:cs="Calibri"/>
          <w:b/>
          <w:bCs/>
          <w:sz w:val="18"/>
          <w:szCs w:val="18"/>
        </w:rPr>
      </w:pPr>
    </w:p>
    <w:p w14:paraId="76E45121" w14:textId="77777777" w:rsidR="00B038CE" w:rsidRDefault="00B038CE">
      <w:pPr>
        <w:widowControl w:val="0"/>
        <w:spacing w:line="360" w:lineRule="auto"/>
        <w:rPr>
          <w:rFonts w:ascii="Calibri" w:hAnsi="Calibri" w:cs="Calibri"/>
          <w:b/>
          <w:bCs/>
          <w:sz w:val="18"/>
          <w:szCs w:val="18"/>
        </w:rPr>
      </w:pPr>
    </w:p>
    <w:p w14:paraId="30096376" w14:textId="77777777" w:rsidR="00B038CE" w:rsidRDefault="00B038CE">
      <w:pPr>
        <w:widowControl w:val="0"/>
        <w:spacing w:line="360" w:lineRule="auto"/>
        <w:rPr>
          <w:rFonts w:ascii="Calibri" w:hAnsi="Calibri" w:cs="Calibri"/>
          <w:b/>
          <w:bCs/>
          <w:sz w:val="18"/>
          <w:szCs w:val="18"/>
        </w:rPr>
      </w:pPr>
    </w:p>
    <w:p w14:paraId="73398519" w14:textId="77777777" w:rsidR="00B038CE" w:rsidRDefault="00B038CE">
      <w:pPr>
        <w:widowControl w:val="0"/>
        <w:spacing w:line="360" w:lineRule="auto"/>
        <w:rPr>
          <w:rFonts w:ascii="Calibri" w:hAnsi="Calibri" w:cs="Calibri"/>
          <w:b/>
          <w:bCs/>
          <w:sz w:val="18"/>
          <w:szCs w:val="18"/>
        </w:rPr>
      </w:pPr>
    </w:p>
    <w:p w14:paraId="00B40B1E" w14:textId="77777777" w:rsidR="00B038CE" w:rsidRDefault="00B038CE">
      <w:pPr>
        <w:widowControl w:val="0"/>
        <w:spacing w:line="360" w:lineRule="auto"/>
        <w:rPr>
          <w:rFonts w:ascii="Calibri" w:hAnsi="Calibri" w:cs="Calibri"/>
          <w:b/>
          <w:bCs/>
          <w:sz w:val="18"/>
          <w:szCs w:val="18"/>
        </w:rPr>
      </w:pPr>
    </w:p>
    <w:p w14:paraId="161B3B45" w14:textId="77777777" w:rsidR="00B038CE" w:rsidRDefault="00B038CE">
      <w:pPr>
        <w:widowControl w:val="0"/>
        <w:spacing w:line="360" w:lineRule="auto"/>
        <w:rPr>
          <w:rFonts w:ascii="Calibri" w:hAnsi="Calibri" w:cs="Calibri"/>
          <w:b/>
          <w:bCs/>
          <w:sz w:val="18"/>
          <w:szCs w:val="18"/>
        </w:rPr>
      </w:pPr>
    </w:p>
    <w:p w14:paraId="2DBD707A" w14:textId="77777777" w:rsidR="00B038CE" w:rsidRDefault="00B038CE">
      <w:pPr>
        <w:widowControl w:val="0"/>
        <w:spacing w:line="360" w:lineRule="auto"/>
        <w:rPr>
          <w:rFonts w:ascii="Calibri" w:hAnsi="Calibri" w:cs="Calibri"/>
          <w:b/>
          <w:bCs/>
          <w:sz w:val="18"/>
          <w:szCs w:val="18"/>
        </w:rPr>
      </w:pPr>
    </w:p>
    <w:p w14:paraId="5790D651" w14:textId="77777777" w:rsidR="00B038CE" w:rsidRDefault="00B038CE">
      <w:pPr>
        <w:widowControl w:val="0"/>
        <w:spacing w:line="360" w:lineRule="auto"/>
        <w:rPr>
          <w:rFonts w:ascii="Calibri" w:hAnsi="Calibri" w:cs="Calibri"/>
          <w:b/>
          <w:bCs/>
          <w:sz w:val="18"/>
          <w:szCs w:val="18"/>
        </w:rPr>
      </w:pPr>
    </w:p>
    <w:p w14:paraId="6A7AC963" w14:textId="77777777" w:rsidR="00B038CE" w:rsidRDefault="00B038CE">
      <w:pPr>
        <w:widowControl w:val="0"/>
        <w:spacing w:line="360" w:lineRule="auto"/>
        <w:rPr>
          <w:rFonts w:ascii="Calibri" w:hAnsi="Calibri" w:cs="Calibri"/>
          <w:b/>
          <w:bCs/>
          <w:sz w:val="18"/>
          <w:szCs w:val="18"/>
        </w:rPr>
      </w:pPr>
    </w:p>
    <w:p w14:paraId="038CC8F7" w14:textId="77777777" w:rsidR="00B038CE" w:rsidRDefault="00B038CE">
      <w:pPr>
        <w:widowControl w:val="0"/>
        <w:spacing w:line="360" w:lineRule="auto"/>
        <w:rPr>
          <w:rFonts w:ascii="Calibri" w:hAnsi="Calibri" w:cs="Calibri"/>
          <w:b/>
          <w:bCs/>
          <w:sz w:val="18"/>
          <w:szCs w:val="18"/>
        </w:rPr>
      </w:pPr>
      <w:r>
        <w:rPr>
          <w:rFonts w:ascii="Calibri" w:hAnsi="Calibri" w:cs="Calibri"/>
          <w:b/>
          <w:bCs/>
          <w:sz w:val="18"/>
          <w:szCs w:val="18"/>
        </w:rPr>
        <w:lastRenderedPageBreak/>
        <w:t>“Documento informatico firmato digitalmente ai sensi dell’art. 15 della L. 241/1990 come modificato dal D.L. 179/2012 e del D. Lgs 7 marzo 2005 n.82 e norme collegate”</w:t>
      </w:r>
    </w:p>
    <w:p w14:paraId="4B0651B8" w14:textId="77777777" w:rsidR="00B038CE" w:rsidRDefault="00B038CE">
      <w:pPr>
        <w:spacing w:line="360" w:lineRule="auto"/>
        <w:jc w:val="both"/>
        <w:rPr>
          <w:rFonts w:ascii="Verdana" w:hAnsi="Verdana" w:cs="Verdana"/>
          <w:sz w:val="18"/>
          <w:szCs w:val="18"/>
        </w:rPr>
      </w:pPr>
    </w:p>
    <w:sectPr w:rsidR="00B038CE">
      <w:headerReference w:type="default" r:id="rId11"/>
      <w:footerReference w:type="default" r:id="rId12"/>
      <w:pgSz w:w="11906" w:h="16838"/>
      <w:pgMar w:top="2379" w:right="849" w:bottom="184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F489E" w14:textId="77777777" w:rsidR="00B038CE" w:rsidRDefault="00B038CE">
      <w:r>
        <w:separator/>
      </w:r>
    </w:p>
  </w:endnote>
  <w:endnote w:type="continuationSeparator" w:id="0">
    <w:p w14:paraId="607CC925" w14:textId="77777777" w:rsidR="00B038CE" w:rsidRDefault="00B0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Swis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C826" w14:textId="77777777" w:rsidR="00B038CE" w:rsidRDefault="00B038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7FA2A" w14:textId="77777777" w:rsidR="00B038CE" w:rsidRDefault="00B038CE">
      <w:r>
        <w:separator/>
      </w:r>
    </w:p>
  </w:footnote>
  <w:footnote w:type="continuationSeparator" w:id="0">
    <w:p w14:paraId="40DEED8C" w14:textId="77777777" w:rsidR="00B038CE" w:rsidRDefault="00B0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1179" w14:textId="1E08F97E" w:rsidR="00B038CE" w:rsidRDefault="00131722">
    <w:pPr>
      <w:framePr w:hSpace="141" w:wrap="auto" w:vAnchor="page" w:hAnchor="page" w:x="1120" w:y="721"/>
    </w:pPr>
    <w:r>
      <w:rPr>
        <w:noProof/>
      </w:rPr>
      <w:drawing>
        <wp:inline distT="0" distB="0" distL="0" distR="0" wp14:anchorId="5C3333CE" wp14:editId="07C4A560">
          <wp:extent cx="628015" cy="6007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a:ln>
                    <a:noFill/>
                  </a:ln>
                </pic:spPr>
              </pic:pic>
            </a:graphicData>
          </a:graphic>
        </wp:inline>
      </w:drawing>
    </w:r>
  </w:p>
  <w:p w14:paraId="6F9407E6" w14:textId="01444326" w:rsidR="00B038CE" w:rsidRDefault="00131722">
    <w:pPr>
      <w:tabs>
        <w:tab w:val="center" w:pos="2410"/>
      </w:tabs>
      <w:spacing w:before="200"/>
      <w:rPr>
        <w:rFonts w:ascii="Tahoma" w:hAnsi="Tahoma" w:cs="Tahoma"/>
        <w:b/>
        <w:bCs/>
        <w:sz w:val="22"/>
        <w:szCs w:val="22"/>
      </w:rPr>
    </w:pPr>
    <w:r>
      <w:rPr>
        <w:noProof/>
      </w:rPr>
      <mc:AlternateContent>
        <mc:Choice Requires="wps">
          <w:drawing>
            <wp:anchor distT="0" distB="0" distL="114300" distR="114300" simplePos="0" relativeHeight="251662336" behindDoc="0" locked="0" layoutInCell="1" allowOverlap="1" wp14:anchorId="33573BA1" wp14:editId="53626833">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14:paraId="0059027B" w14:textId="77777777" w:rsidR="00B038CE" w:rsidRDefault="00B038CE">
                          <w:pPr>
                            <w:rPr>
                              <w:sz w:val="18"/>
                              <w:szCs w:val="18"/>
                            </w:rPr>
                          </w:pPr>
                          <w:r>
                            <w:rPr>
                              <w:sz w:val="18"/>
                              <w:szCs w:val="18"/>
                            </w:rPr>
                            <w:t>Luogo di emissione</w:t>
                          </w:r>
                        </w:p>
                        <w:p w14:paraId="71C0D976" w14:textId="77777777" w:rsidR="00B038CE" w:rsidRDefault="00B038CE">
                          <w:pPr>
                            <w:rPr>
                              <w:sz w:val="18"/>
                              <w:szCs w:val="18"/>
                            </w:rPr>
                          </w:pPr>
                        </w:p>
                        <w:p w14:paraId="0E63673A" w14:textId="77777777" w:rsidR="00B038CE" w:rsidRDefault="00B038CE">
                          <w:pPr>
                            <w:rPr>
                              <w:sz w:val="18"/>
                              <w:szCs w:val="18"/>
                            </w:rPr>
                          </w:pPr>
                        </w:p>
                        <w:p w14:paraId="167BD864" w14:textId="77777777" w:rsidR="00B038CE" w:rsidRDefault="00B038CE">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73BA1"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14:paraId="0059027B" w14:textId="77777777" w:rsidR="00B038CE" w:rsidRDefault="00B038CE">
                    <w:pPr>
                      <w:rPr>
                        <w:sz w:val="18"/>
                        <w:szCs w:val="18"/>
                      </w:rPr>
                    </w:pPr>
                    <w:r>
                      <w:rPr>
                        <w:sz w:val="18"/>
                        <w:szCs w:val="18"/>
                      </w:rPr>
                      <w:t>Luogo di emissione</w:t>
                    </w:r>
                  </w:p>
                  <w:p w14:paraId="71C0D976" w14:textId="77777777" w:rsidR="00B038CE" w:rsidRDefault="00B038CE">
                    <w:pPr>
                      <w:rPr>
                        <w:sz w:val="18"/>
                        <w:szCs w:val="18"/>
                      </w:rPr>
                    </w:pPr>
                  </w:p>
                  <w:p w14:paraId="0E63673A" w14:textId="77777777" w:rsidR="00B038CE" w:rsidRDefault="00B038CE">
                    <w:pPr>
                      <w:rPr>
                        <w:sz w:val="18"/>
                        <w:szCs w:val="18"/>
                      </w:rPr>
                    </w:pPr>
                  </w:p>
                  <w:p w14:paraId="167BD864" w14:textId="77777777" w:rsidR="00B038CE" w:rsidRDefault="00B038CE">
                    <w:pPr>
                      <w:rPr>
                        <w:sz w:val="18"/>
                        <w:szCs w:val="18"/>
                      </w:rPr>
                    </w:pPr>
                    <w:r>
                      <w:rPr>
                        <w:sz w:val="18"/>
                        <w:szCs w:val="18"/>
                      </w:rPr>
                      <w:t>Ancona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4976881" wp14:editId="196E4CFD">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14:paraId="4F2DACE5" w14:textId="77777777" w:rsidR="00B038CE" w:rsidRDefault="00B038CE">
                          <w:pPr>
                            <w:jc w:val="center"/>
                          </w:pPr>
                          <w:r>
                            <w:t>Pag.</w:t>
                          </w:r>
                        </w:p>
                        <w:p w14:paraId="264EA143" w14:textId="77777777" w:rsidR="00B038CE" w:rsidRDefault="00B038CE">
                          <w:pPr>
                            <w:jc w:val="center"/>
                          </w:pPr>
                        </w:p>
                        <w:p w14:paraId="318D598A" w14:textId="77777777" w:rsidR="00B038CE" w:rsidRDefault="00B038CE">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76881"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14:paraId="4F2DACE5" w14:textId="77777777" w:rsidR="00B038CE" w:rsidRDefault="00B038CE">
                    <w:pPr>
                      <w:jc w:val="center"/>
                    </w:pPr>
                    <w:r>
                      <w:t>Pag.</w:t>
                    </w:r>
                  </w:p>
                  <w:p w14:paraId="264EA143" w14:textId="77777777" w:rsidR="00B038CE" w:rsidRDefault="00B038CE">
                    <w:pPr>
                      <w:jc w:val="center"/>
                    </w:pPr>
                  </w:p>
                  <w:p w14:paraId="318D598A" w14:textId="77777777" w:rsidR="00B038CE" w:rsidRDefault="00B038CE">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90EE9D" wp14:editId="296B97D2">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14:paraId="15D89F25" w14:textId="77777777" w:rsidR="00B038CE" w:rsidRDefault="00B038CE">
                          <w:pPr>
                            <w:rPr>
                              <w:rFonts w:ascii="Arial" w:hAnsi="Arial" w:cs="Arial"/>
                              <w:b/>
                              <w:bCs/>
                              <w:sz w:val="24"/>
                              <w:szCs w:val="24"/>
                            </w:rPr>
                          </w:pPr>
                          <w:r>
                            <w:t>Data: 02/05/2017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EE9D"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14:paraId="15D89F25" w14:textId="77777777" w:rsidR="00B038CE" w:rsidRDefault="00B038CE">
                    <w:pPr>
                      <w:rPr>
                        <w:rFonts w:ascii="Arial" w:hAnsi="Arial" w:cs="Arial"/>
                        <w:b/>
                        <w:bCs/>
                        <w:sz w:val="24"/>
                        <w:szCs w:val="24"/>
                      </w:rPr>
                    </w:pPr>
                    <w:r>
                      <w:t>Data: 02/05/2017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61EB707" wp14:editId="05ACE1EA">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14:paraId="5F84579D" w14:textId="77777777" w:rsidR="00B038CE" w:rsidRDefault="00B038CE">
                          <w:pPr>
                            <w:rPr>
                              <w:sz w:val="24"/>
                              <w:szCs w:val="24"/>
                            </w:rPr>
                          </w:pPr>
                          <w:r>
                            <w:t>Numero: 36/ARS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B707"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14:paraId="5F84579D" w14:textId="77777777" w:rsidR="00B038CE" w:rsidRDefault="00B038CE">
                    <w:pPr>
                      <w:rPr>
                        <w:sz w:val="24"/>
                        <w:szCs w:val="24"/>
                      </w:rPr>
                    </w:pPr>
                    <w:r>
                      <w:t>Numero: 36/ARS</w:t>
                    </w:r>
                  </w:p>
                </w:txbxContent>
              </v:textbox>
            </v:shape>
          </w:pict>
        </mc:Fallback>
      </mc:AlternateContent>
    </w:r>
    <w:r w:rsidR="00B038CE">
      <w:tab/>
    </w:r>
    <w:r w:rsidR="00B038CE">
      <w:rPr>
        <w:rFonts w:ascii="Tahoma" w:hAnsi="Tahoma" w:cs="Tahoma"/>
        <w:b/>
        <w:bCs/>
        <w:sz w:val="24"/>
        <w:szCs w:val="24"/>
      </w:rPr>
      <w:t>R</w:t>
    </w:r>
    <w:r w:rsidR="00B038CE">
      <w:rPr>
        <w:rFonts w:ascii="Tahoma" w:hAnsi="Tahoma" w:cs="Tahoma"/>
        <w:b/>
        <w:bCs/>
        <w:sz w:val="22"/>
        <w:szCs w:val="22"/>
      </w:rPr>
      <w:t xml:space="preserve">EGIONE </w:t>
    </w:r>
    <w:r w:rsidR="00B038CE">
      <w:rPr>
        <w:rFonts w:ascii="Tahoma" w:hAnsi="Tahoma" w:cs="Tahoma"/>
        <w:b/>
        <w:bCs/>
        <w:sz w:val="24"/>
        <w:szCs w:val="24"/>
      </w:rPr>
      <w:t>M</w:t>
    </w:r>
    <w:r w:rsidR="00B038CE">
      <w:rPr>
        <w:rFonts w:ascii="Tahoma" w:hAnsi="Tahoma" w:cs="Tahoma"/>
        <w:b/>
        <w:bCs/>
        <w:sz w:val="22"/>
        <w:szCs w:val="22"/>
      </w:rPr>
      <w:t>ARCHE</w:t>
    </w:r>
  </w:p>
  <w:p w14:paraId="1D00048F" w14:textId="77777777" w:rsidR="00B038CE" w:rsidRDefault="00B038CE">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14:paraId="24BB9B1F" w14:textId="77777777" w:rsidR="00B038CE" w:rsidRDefault="00B038CE">
    <w:pPr>
      <w:pStyle w:val="Intestazione"/>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CEF"/>
    <w:multiLevelType w:val="hybridMultilevel"/>
    <w:tmpl w:val="F4C498F8"/>
    <w:lvl w:ilvl="0" w:tplc="B01E19AA">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2183E"/>
    <w:multiLevelType w:val="hybridMultilevel"/>
    <w:tmpl w:val="446E9DC2"/>
    <w:lvl w:ilvl="0" w:tplc="F934FB82">
      <w:numFmt w:val="bullet"/>
      <w:lvlText w:val="-"/>
      <w:lvlJc w:val="left"/>
      <w:pPr>
        <w:ind w:left="473" w:hanging="360"/>
      </w:pPr>
      <w:rPr>
        <w:rFonts w:ascii="Arial" w:eastAsia="Times New Roman" w:hAnsi="Arial" w:hint="default"/>
      </w:rPr>
    </w:lvl>
    <w:lvl w:ilvl="1" w:tplc="04100003">
      <w:start w:val="1"/>
      <w:numFmt w:val="bullet"/>
      <w:lvlText w:val="o"/>
      <w:lvlJc w:val="left"/>
      <w:pPr>
        <w:ind w:left="1193" w:hanging="360"/>
      </w:pPr>
      <w:rPr>
        <w:rFonts w:ascii="Courier New" w:hAnsi="Courier New" w:hint="default"/>
      </w:rPr>
    </w:lvl>
    <w:lvl w:ilvl="2" w:tplc="04100005">
      <w:start w:val="1"/>
      <w:numFmt w:val="bullet"/>
      <w:lvlText w:val=""/>
      <w:lvlJc w:val="left"/>
      <w:pPr>
        <w:ind w:left="1913" w:hanging="360"/>
      </w:pPr>
      <w:rPr>
        <w:rFonts w:ascii="Wingdings" w:hAnsi="Wingdings" w:hint="default"/>
      </w:rPr>
    </w:lvl>
    <w:lvl w:ilvl="3" w:tplc="04100001">
      <w:start w:val="1"/>
      <w:numFmt w:val="bullet"/>
      <w:lvlText w:val=""/>
      <w:lvlJc w:val="left"/>
      <w:pPr>
        <w:ind w:left="2633" w:hanging="360"/>
      </w:pPr>
      <w:rPr>
        <w:rFonts w:ascii="Symbol" w:hAnsi="Symbol" w:hint="default"/>
      </w:rPr>
    </w:lvl>
    <w:lvl w:ilvl="4" w:tplc="04100003">
      <w:start w:val="1"/>
      <w:numFmt w:val="bullet"/>
      <w:lvlText w:val="o"/>
      <w:lvlJc w:val="left"/>
      <w:pPr>
        <w:ind w:left="3353" w:hanging="360"/>
      </w:pPr>
      <w:rPr>
        <w:rFonts w:ascii="Courier New" w:hAnsi="Courier New" w:hint="default"/>
      </w:rPr>
    </w:lvl>
    <w:lvl w:ilvl="5" w:tplc="04100005">
      <w:start w:val="1"/>
      <w:numFmt w:val="bullet"/>
      <w:lvlText w:val=""/>
      <w:lvlJc w:val="left"/>
      <w:pPr>
        <w:ind w:left="4073" w:hanging="360"/>
      </w:pPr>
      <w:rPr>
        <w:rFonts w:ascii="Wingdings" w:hAnsi="Wingdings" w:hint="default"/>
      </w:rPr>
    </w:lvl>
    <w:lvl w:ilvl="6" w:tplc="04100001">
      <w:start w:val="1"/>
      <w:numFmt w:val="bullet"/>
      <w:lvlText w:val=""/>
      <w:lvlJc w:val="left"/>
      <w:pPr>
        <w:ind w:left="4793" w:hanging="360"/>
      </w:pPr>
      <w:rPr>
        <w:rFonts w:ascii="Symbol" w:hAnsi="Symbol" w:hint="default"/>
      </w:rPr>
    </w:lvl>
    <w:lvl w:ilvl="7" w:tplc="04100003">
      <w:start w:val="1"/>
      <w:numFmt w:val="bullet"/>
      <w:lvlText w:val="o"/>
      <w:lvlJc w:val="left"/>
      <w:pPr>
        <w:ind w:left="5513" w:hanging="360"/>
      </w:pPr>
      <w:rPr>
        <w:rFonts w:ascii="Courier New" w:hAnsi="Courier New" w:hint="default"/>
      </w:rPr>
    </w:lvl>
    <w:lvl w:ilvl="8" w:tplc="04100005">
      <w:start w:val="1"/>
      <w:numFmt w:val="bullet"/>
      <w:lvlText w:val=""/>
      <w:lvlJc w:val="left"/>
      <w:pPr>
        <w:ind w:left="6233" w:hanging="360"/>
      </w:pPr>
      <w:rPr>
        <w:rFonts w:ascii="Wingdings" w:hAnsi="Wingdings" w:hint="default"/>
      </w:rPr>
    </w:lvl>
  </w:abstractNum>
  <w:abstractNum w:abstractNumId="2" w15:restartNumberingAfterBreak="0">
    <w:nsid w:val="15A57CD7"/>
    <w:multiLevelType w:val="hybridMultilevel"/>
    <w:tmpl w:val="CD942C52"/>
    <w:lvl w:ilvl="0" w:tplc="0410000F">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6CE0DE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F70357"/>
    <w:multiLevelType w:val="hybridMultilevel"/>
    <w:tmpl w:val="97B20D24"/>
    <w:lvl w:ilvl="0" w:tplc="0410000F">
      <w:start w:val="1"/>
      <w:numFmt w:val="decimal"/>
      <w:lvlText w:val="%1."/>
      <w:lvlJc w:val="left"/>
      <w:pPr>
        <w:ind w:left="360" w:hanging="360"/>
      </w:pPr>
      <w:rPr>
        <w:rFonts w:ascii="Times New Roman" w:hAnsi="Times New Roman" w:cs="Times New Roman"/>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5" w15:restartNumberingAfterBreak="0">
    <w:nsid w:val="1B360CD9"/>
    <w:multiLevelType w:val="hybridMultilevel"/>
    <w:tmpl w:val="38346B60"/>
    <w:lvl w:ilvl="0" w:tplc="F934FB8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085341A"/>
    <w:multiLevelType w:val="hybridMultilevel"/>
    <w:tmpl w:val="B8BECB54"/>
    <w:lvl w:ilvl="0" w:tplc="EF32EBA6">
      <w:start w:val="1"/>
      <w:numFmt w:val="decimal"/>
      <w:lvlText w:val="%1."/>
      <w:lvlJc w:val="left"/>
      <w:pPr>
        <w:ind w:left="360" w:hanging="360"/>
      </w:pPr>
      <w:rPr>
        <w:rFonts w:ascii="Times New Roman" w:hAnsi="Times New Roman" w:cs="Times New Roman"/>
        <w:b w:val="0"/>
        <w:bCs w:val="0"/>
        <w:strike w:val="0"/>
        <w:dstrike w:val="0"/>
        <w:u w:val="none"/>
        <w:effect w:val="none"/>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50313A6"/>
    <w:multiLevelType w:val="hybridMultilevel"/>
    <w:tmpl w:val="EBFE358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B3B0DED"/>
    <w:multiLevelType w:val="hybridMultilevel"/>
    <w:tmpl w:val="EA2643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E3878CA"/>
    <w:multiLevelType w:val="hybridMultilevel"/>
    <w:tmpl w:val="60C29050"/>
    <w:lvl w:ilvl="0" w:tplc="04100001">
      <w:start w:val="1"/>
      <w:numFmt w:val="bullet"/>
      <w:lvlText w:val=""/>
      <w:lvlJc w:val="left"/>
      <w:pPr>
        <w:ind w:left="153" w:hanging="360"/>
      </w:pPr>
      <w:rPr>
        <w:rFonts w:ascii="Symbol" w:hAnsi="Symbol" w:hint="default"/>
      </w:rPr>
    </w:lvl>
    <w:lvl w:ilvl="1" w:tplc="04100003">
      <w:start w:val="1"/>
      <w:numFmt w:val="bullet"/>
      <w:lvlText w:val="o"/>
      <w:lvlJc w:val="left"/>
      <w:pPr>
        <w:ind w:left="873" w:hanging="360"/>
      </w:pPr>
      <w:rPr>
        <w:rFonts w:ascii="Courier New" w:hAnsi="Courier New" w:hint="default"/>
      </w:rPr>
    </w:lvl>
    <w:lvl w:ilvl="2" w:tplc="04100005">
      <w:start w:val="1"/>
      <w:numFmt w:val="bullet"/>
      <w:lvlText w:val=""/>
      <w:lvlJc w:val="left"/>
      <w:pPr>
        <w:ind w:left="1593" w:hanging="360"/>
      </w:pPr>
      <w:rPr>
        <w:rFonts w:ascii="Wingdings" w:hAnsi="Wingdings" w:hint="default"/>
      </w:rPr>
    </w:lvl>
    <w:lvl w:ilvl="3" w:tplc="04100001">
      <w:start w:val="1"/>
      <w:numFmt w:val="bullet"/>
      <w:lvlText w:val=""/>
      <w:lvlJc w:val="left"/>
      <w:pPr>
        <w:ind w:left="2313" w:hanging="360"/>
      </w:pPr>
      <w:rPr>
        <w:rFonts w:ascii="Symbol" w:hAnsi="Symbol" w:hint="default"/>
      </w:rPr>
    </w:lvl>
    <w:lvl w:ilvl="4" w:tplc="04100003">
      <w:start w:val="1"/>
      <w:numFmt w:val="bullet"/>
      <w:lvlText w:val="o"/>
      <w:lvlJc w:val="left"/>
      <w:pPr>
        <w:ind w:left="3033" w:hanging="360"/>
      </w:pPr>
      <w:rPr>
        <w:rFonts w:ascii="Courier New" w:hAnsi="Courier New" w:hint="default"/>
      </w:rPr>
    </w:lvl>
    <w:lvl w:ilvl="5" w:tplc="04100005">
      <w:start w:val="1"/>
      <w:numFmt w:val="bullet"/>
      <w:lvlText w:val=""/>
      <w:lvlJc w:val="left"/>
      <w:pPr>
        <w:ind w:left="3753" w:hanging="360"/>
      </w:pPr>
      <w:rPr>
        <w:rFonts w:ascii="Wingdings" w:hAnsi="Wingdings" w:hint="default"/>
      </w:rPr>
    </w:lvl>
    <w:lvl w:ilvl="6" w:tplc="04100001">
      <w:start w:val="1"/>
      <w:numFmt w:val="bullet"/>
      <w:lvlText w:val=""/>
      <w:lvlJc w:val="left"/>
      <w:pPr>
        <w:ind w:left="4473" w:hanging="360"/>
      </w:pPr>
      <w:rPr>
        <w:rFonts w:ascii="Symbol" w:hAnsi="Symbol" w:hint="default"/>
      </w:rPr>
    </w:lvl>
    <w:lvl w:ilvl="7" w:tplc="04100003">
      <w:start w:val="1"/>
      <w:numFmt w:val="bullet"/>
      <w:lvlText w:val="o"/>
      <w:lvlJc w:val="left"/>
      <w:pPr>
        <w:ind w:left="5193" w:hanging="360"/>
      </w:pPr>
      <w:rPr>
        <w:rFonts w:ascii="Courier New" w:hAnsi="Courier New" w:hint="default"/>
      </w:rPr>
    </w:lvl>
    <w:lvl w:ilvl="8" w:tplc="04100005">
      <w:start w:val="1"/>
      <w:numFmt w:val="bullet"/>
      <w:lvlText w:val=""/>
      <w:lvlJc w:val="left"/>
      <w:pPr>
        <w:ind w:left="5913" w:hanging="360"/>
      </w:pPr>
      <w:rPr>
        <w:rFonts w:ascii="Wingdings" w:hAnsi="Wingdings" w:hint="default"/>
      </w:rPr>
    </w:lvl>
  </w:abstractNum>
  <w:abstractNum w:abstractNumId="10" w15:restartNumberingAfterBreak="0">
    <w:nsid w:val="50800497"/>
    <w:multiLevelType w:val="hybridMultilevel"/>
    <w:tmpl w:val="FBB85C8E"/>
    <w:lvl w:ilvl="0" w:tplc="823245B8">
      <w:start w:val="1"/>
      <w:numFmt w:val="lowerLetter"/>
      <w:lvlText w:val="%1)"/>
      <w:lvlJc w:val="left"/>
      <w:pPr>
        <w:ind w:left="862" w:hanging="360"/>
      </w:pPr>
      <w:rPr>
        <w:rFonts w:ascii="Times New Roman" w:hAnsi="Times New Roman" w:cs="Times New Roman"/>
      </w:rPr>
    </w:lvl>
    <w:lvl w:ilvl="1" w:tplc="04100019">
      <w:start w:val="1"/>
      <w:numFmt w:val="decimal"/>
      <w:lvlText w:val="%2."/>
      <w:lvlJc w:val="left"/>
      <w:pPr>
        <w:tabs>
          <w:tab w:val="num" w:pos="1440"/>
        </w:tabs>
        <w:ind w:left="1440" w:hanging="360"/>
      </w:pPr>
      <w:rPr>
        <w:rFonts w:ascii="Times New Roman" w:hAnsi="Times New Roman" w:cs="Times New Roman"/>
      </w:rPr>
    </w:lvl>
    <w:lvl w:ilvl="2" w:tplc="0410001B">
      <w:start w:val="1"/>
      <w:numFmt w:val="decimal"/>
      <w:lvlText w:val="%3."/>
      <w:lvlJc w:val="left"/>
      <w:pPr>
        <w:tabs>
          <w:tab w:val="num" w:pos="2160"/>
        </w:tabs>
        <w:ind w:left="2160" w:hanging="36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58C70AB8"/>
    <w:multiLevelType w:val="hybridMultilevel"/>
    <w:tmpl w:val="D2D6F2F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B517768"/>
    <w:multiLevelType w:val="hybridMultilevel"/>
    <w:tmpl w:val="4BA428EA"/>
    <w:lvl w:ilvl="0" w:tplc="F934FB82">
      <w:numFmt w:val="bullet"/>
      <w:lvlText w:val="-"/>
      <w:lvlJc w:val="left"/>
      <w:pPr>
        <w:ind w:left="153" w:hanging="360"/>
      </w:pPr>
      <w:rPr>
        <w:rFonts w:ascii="Arial" w:eastAsia="Times New Roman" w:hAnsi="Arial" w:hint="default"/>
      </w:rPr>
    </w:lvl>
    <w:lvl w:ilvl="1" w:tplc="04100003">
      <w:start w:val="1"/>
      <w:numFmt w:val="bullet"/>
      <w:lvlText w:val="o"/>
      <w:lvlJc w:val="left"/>
      <w:pPr>
        <w:ind w:left="873" w:hanging="360"/>
      </w:pPr>
      <w:rPr>
        <w:rFonts w:ascii="Courier New" w:hAnsi="Courier New" w:hint="default"/>
      </w:rPr>
    </w:lvl>
    <w:lvl w:ilvl="2" w:tplc="04100005">
      <w:start w:val="1"/>
      <w:numFmt w:val="bullet"/>
      <w:lvlText w:val=""/>
      <w:lvlJc w:val="left"/>
      <w:pPr>
        <w:ind w:left="1593" w:hanging="360"/>
      </w:pPr>
      <w:rPr>
        <w:rFonts w:ascii="Wingdings" w:hAnsi="Wingdings" w:hint="default"/>
      </w:rPr>
    </w:lvl>
    <w:lvl w:ilvl="3" w:tplc="04100001">
      <w:start w:val="1"/>
      <w:numFmt w:val="bullet"/>
      <w:lvlText w:val=""/>
      <w:lvlJc w:val="left"/>
      <w:pPr>
        <w:ind w:left="2313" w:hanging="360"/>
      </w:pPr>
      <w:rPr>
        <w:rFonts w:ascii="Symbol" w:hAnsi="Symbol" w:hint="default"/>
      </w:rPr>
    </w:lvl>
    <w:lvl w:ilvl="4" w:tplc="04100003">
      <w:start w:val="1"/>
      <w:numFmt w:val="bullet"/>
      <w:lvlText w:val="o"/>
      <w:lvlJc w:val="left"/>
      <w:pPr>
        <w:ind w:left="3033" w:hanging="360"/>
      </w:pPr>
      <w:rPr>
        <w:rFonts w:ascii="Courier New" w:hAnsi="Courier New" w:hint="default"/>
      </w:rPr>
    </w:lvl>
    <w:lvl w:ilvl="5" w:tplc="04100005">
      <w:start w:val="1"/>
      <w:numFmt w:val="bullet"/>
      <w:lvlText w:val=""/>
      <w:lvlJc w:val="left"/>
      <w:pPr>
        <w:ind w:left="3753" w:hanging="360"/>
      </w:pPr>
      <w:rPr>
        <w:rFonts w:ascii="Wingdings" w:hAnsi="Wingdings" w:hint="default"/>
      </w:rPr>
    </w:lvl>
    <w:lvl w:ilvl="6" w:tplc="04100001">
      <w:start w:val="1"/>
      <w:numFmt w:val="bullet"/>
      <w:lvlText w:val=""/>
      <w:lvlJc w:val="left"/>
      <w:pPr>
        <w:ind w:left="4473" w:hanging="360"/>
      </w:pPr>
      <w:rPr>
        <w:rFonts w:ascii="Symbol" w:hAnsi="Symbol" w:hint="default"/>
      </w:rPr>
    </w:lvl>
    <w:lvl w:ilvl="7" w:tplc="04100003">
      <w:start w:val="1"/>
      <w:numFmt w:val="bullet"/>
      <w:lvlText w:val="o"/>
      <w:lvlJc w:val="left"/>
      <w:pPr>
        <w:ind w:left="5193" w:hanging="360"/>
      </w:pPr>
      <w:rPr>
        <w:rFonts w:ascii="Courier New" w:hAnsi="Courier New" w:hint="default"/>
      </w:rPr>
    </w:lvl>
    <w:lvl w:ilvl="8" w:tplc="04100005">
      <w:start w:val="1"/>
      <w:numFmt w:val="bullet"/>
      <w:lvlText w:val=""/>
      <w:lvlJc w:val="left"/>
      <w:pPr>
        <w:ind w:left="5913" w:hanging="360"/>
      </w:pPr>
      <w:rPr>
        <w:rFonts w:ascii="Wingdings" w:hAnsi="Wingdings" w:hint="default"/>
      </w:rPr>
    </w:lvl>
  </w:abstractNum>
  <w:abstractNum w:abstractNumId="13" w15:restartNumberingAfterBreak="0">
    <w:nsid w:val="5B911AAB"/>
    <w:multiLevelType w:val="hybridMultilevel"/>
    <w:tmpl w:val="89E83442"/>
    <w:lvl w:ilvl="0" w:tplc="DE54F4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9A103BB"/>
    <w:multiLevelType w:val="hybridMultilevel"/>
    <w:tmpl w:val="8FECD986"/>
    <w:lvl w:ilvl="0" w:tplc="DEE6B0C8">
      <w:numFmt w:val="bullet"/>
      <w:lvlText w:val="·"/>
      <w:lvlJc w:val="left"/>
      <w:pPr>
        <w:ind w:left="990" w:hanging="360"/>
      </w:pPr>
      <w:rPr>
        <w:rFonts w:ascii="Verdana" w:eastAsia="Times New Roman" w:hAnsi="Verdana" w:hint="default"/>
      </w:rPr>
    </w:lvl>
    <w:lvl w:ilvl="1" w:tplc="04100003">
      <w:start w:val="1"/>
      <w:numFmt w:val="bullet"/>
      <w:lvlText w:val="o"/>
      <w:lvlJc w:val="left"/>
      <w:pPr>
        <w:ind w:left="1710" w:hanging="360"/>
      </w:pPr>
      <w:rPr>
        <w:rFonts w:ascii="Courier New" w:hAnsi="Courier New" w:hint="default"/>
      </w:rPr>
    </w:lvl>
    <w:lvl w:ilvl="2" w:tplc="04100005">
      <w:start w:val="1"/>
      <w:numFmt w:val="bullet"/>
      <w:lvlText w:val=""/>
      <w:lvlJc w:val="left"/>
      <w:pPr>
        <w:ind w:left="2430" w:hanging="360"/>
      </w:pPr>
      <w:rPr>
        <w:rFonts w:ascii="Wingdings" w:hAnsi="Wingdings" w:hint="default"/>
      </w:rPr>
    </w:lvl>
    <w:lvl w:ilvl="3" w:tplc="04100001">
      <w:start w:val="1"/>
      <w:numFmt w:val="bullet"/>
      <w:lvlText w:val=""/>
      <w:lvlJc w:val="left"/>
      <w:pPr>
        <w:ind w:left="3150" w:hanging="360"/>
      </w:pPr>
      <w:rPr>
        <w:rFonts w:ascii="Symbol" w:hAnsi="Symbol" w:hint="default"/>
      </w:rPr>
    </w:lvl>
    <w:lvl w:ilvl="4" w:tplc="04100003">
      <w:start w:val="1"/>
      <w:numFmt w:val="bullet"/>
      <w:lvlText w:val="o"/>
      <w:lvlJc w:val="left"/>
      <w:pPr>
        <w:ind w:left="3870" w:hanging="360"/>
      </w:pPr>
      <w:rPr>
        <w:rFonts w:ascii="Courier New" w:hAnsi="Courier New" w:hint="default"/>
      </w:rPr>
    </w:lvl>
    <w:lvl w:ilvl="5" w:tplc="04100005">
      <w:start w:val="1"/>
      <w:numFmt w:val="bullet"/>
      <w:lvlText w:val=""/>
      <w:lvlJc w:val="left"/>
      <w:pPr>
        <w:ind w:left="4590" w:hanging="360"/>
      </w:pPr>
      <w:rPr>
        <w:rFonts w:ascii="Wingdings" w:hAnsi="Wingdings" w:hint="default"/>
      </w:rPr>
    </w:lvl>
    <w:lvl w:ilvl="6" w:tplc="04100001">
      <w:start w:val="1"/>
      <w:numFmt w:val="bullet"/>
      <w:lvlText w:val=""/>
      <w:lvlJc w:val="left"/>
      <w:pPr>
        <w:ind w:left="5310" w:hanging="360"/>
      </w:pPr>
      <w:rPr>
        <w:rFonts w:ascii="Symbol" w:hAnsi="Symbol" w:hint="default"/>
      </w:rPr>
    </w:lvl>
    <w:lvl w:ilvl="7" w:tplc="04100003">
      <w:start w:val="1"/>
      <w:numFmt w:val="bullet"/>
      <w:lvlText w:val="o"/>
      <w:lvlJc w:val="left"/>
      <w:pPr>
        <w:ind w:left="6030" w:hanging="360"/>
      </w:pPr>
      <w:rPr>
        <w:rFonts w:ascii="Courier New" w:hAnsi="Courier New" w:hint="default"/>
      </w:rPr>
    </w:lvl>
    <w:lvl w:ilvl="8" w:tplc="04100005">
      <w:start w:val="1"/>
      <w:numFmt w:val="bullet"/>
      <w:lvlText w:val=""/>
      <w:lvlJc w:val="left"/>
      <w:pPr>
        <w:ind w:left="6750" w:hanging="360"/>
      </w:pPr>
      <w:rPr>
        <w:rFonts w:ascii="Wingdings" w:hAnsi="Wingdings" w:hint="default"/>
      </w:rPr>
    </w:lvl>
  </w:abstractNum>
  <w:abstractNum w:abstractNumId="15" w15:restartNumberingAfterBreak="0">
    <w:nsid w:val="6E3D6F7A"/>
    <w:multiLevelType w:val="hybridMultilevel"/>
    <w:tmpl w:val="D9AA122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lvlOverride w:ilvl="3"/>
    <w:lvlOverride w:ilvl="4"/>
    <w:lvlOverride w:ilvl="5"/>
    <w:lvlOverride w:ilvl="6"/>
    <w:lvlOverride w:ilvl="7"/>
    <w:lvlOverride w:ilvl="8"/>
  </w:num>
  <w:num w:numId="6">
    <w:abstractNumId w:val="13"/>
  </w:num>
  <w:num w:numId="7">
    <w:abstractNumId w:val="1"/>
  </w:num>
  <w:num w:numId="8">
    <w:abstractNumId w:val="9"/>
  </w:num>
  <w:num w:numId="9">
    <w:abstractNumId w:val="6"/>
  </w:num>
  <w:num w:numId="10">
    <w:abstractNumId w:val="11"/>
  </w:num>
  <w:num w:numId="11">
    <w:abstractNumId w:val="15"/>
  </w:num>
  <w:num w:numId="12">
    <w:abstractNumId w:val="7"/>
  </w:num>
  <w:num w:numId="13">
    <w:abstractNumId w:val="5"/>
  </w:num>
  <w:num w:numId="14">
    <w:abstractNumId w:val="14"/>
  </w:num>
  <w:num w:numId="15">
    <w:abstractNumId w:val="12"/>
  </w:num>
  <w:num w:numId="16">
    <w:abstractNumId w:val="0"/>
  </w:num>
  <w:num w:numId="17">
    <w:abstractNumId w:val="3"/>
  </w:num>
  <w:num w:numId="18">
    <w:abstractNumId w:val="2"/>
  </w:num>
  <w:num w:numId="19">
    <w:abstractNumId w:val="0"/>
    <w:lvlOverride w:ilvl="0"/>
    <w:lvlOverride w:ilvl="1"/>
    <w:lvlOverride w:ilvl="2"/>
    <w:lvlOverride w:ilvl="3"/>
    <w:lvlOverride w:ilvl="4"/>
    <w:lvlOverride w:ilvl="5"/>
    <w:lvlOverride w:ilvl="6"/>
    <w:lvlOverride w:ilvl="7"/>
    <w:lvlOverride w:ilv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04"/>
    <w:rsid w:val="00131722"/>
    <w:rsid w:val="00320D04"/>
    <w:rsid w:val="00B03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7F102ED"/>
  <w14:defaultImageDpi w14:val="0"/>
  <w15:docId w15:val="{34945BF1-5D22-4F2E-A087-4CAD9DB0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Paragrafoelenco">
    <w:name w:val="List Paragraph"/>
    <w:basedOn w:val="Normale"/>
    <w:uiPriority w:val="99"/>
    <w:qFormat/>
    <w:pPr>
      <w:ind w:left="708"/>
    </w:pPr>
  </w:style>
  <w:style w:type="paragraph" w:styleId="Testonotaapidipagina">
    <w:name w:val="footnote text"/>
    <w:basedOn w:val="Normale"/>
    <w:link w:val="TestonotaapidipaginaCarattere"/>
    <w:uiPriority w:val="99"/>
    <w:rPr>
      <w:lang w:eastAsia="it-IT"/>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sz w:val="20"/>
      <w:szCs w:val="20"/>
    </w:rPr>
  </w:style>
  <w:style w:type="paragraph" w:customStyle="1" w:styleId="StileBollo">
    <w:name w:val="StileBollo"/>
    <w:basedOn w:val="Normale"/>
    <w:uiPriority w:val="99"/>
    <w:pPr>
      <w:widowControl w:val="0"/>
      <w:spacing w:after="120" w:line="475" w:lineRule="auto"/>
      <w:ind w:left="397" w:hanging="397"/>
      <w:jc w:val="both"/>
    </w:pPr>
    <w:rPr>
      <w:rFonts w:ascii="Courier New" w:hAnsi="Courier New" w:cs="Courier New"/>
      <w:i/>
      <w:iCs/>
      <w:sz w:val="24"/>
      <w:szCs w:val="24"/>
    </w:rPr>
  </w:style>
  <w:style w:type="character" w:styleId="Rimandonotaapidipagina">
    <w:name w:val="footnote reference"/>
    <w:basedOn w:val="Carpredefinitoparagrafo"/>
    <w:uiPriority w:val="99"/>
    <w:rPr>
      <w:rFonts w:ascii="Times New Roman" w:hAnsi="Times New Roman" w:cs="Times New Roman"/>
      <w:vertAlign w:val="superscript"/>
    </w:rPr>
  </w:style>
  <w:style w:type="character" w:styleId="Enfasigrassetto">
    <w:name w:val="Strong"/>
    <w:basedOn w:val="Carpredefinitoparagrafo"/>
    <w:uiPriority w:val="99"/>
    <w:qFormat/>
    <w:rPr>
      <w:rFonts w:ascii="Times New Roman" w:hAnsi="Times New Roman" w:cs="Times New Roman"/>
      <w:b/>
      <w:bCs/>
    </w:rPr>
  </w:style>
  <w:style w:type="paragraph" w:styleId="NormaleWeb">
    <w:name w:val="Normal (Web)"/>
    <w:basedOn w:val="Normale"/>
    <w:uiPriority w:val="99"/>
    <w:pPr>
      <w:spacing w:after="360"/>
    </w:pPr>
    <w:rPr>
      <w:sz w:val="24"/>
      <w:szCs w:val="24"/>
      <w:lang w:eastAsia="it-IT"/>
    </w:rPr>
  </w:style>
  <w:style w:type="paragraph" w:customStyle="1" w:styleId="Style9">
    <w:name w:val="Style9"/>
    <w:basedOn w:val="Normale"/>
    <w:uiPriority w:val="99"/>
    <w:pPr>
      <w:widowControl w:val="0"/>
      <w:autoSpaceDE w:val="0"/>
      <w:autoSpaceDN w:val="0"/>
      <w:adjustRightInd w:val="0"/>
      <w:spacing w:line="254" w:lineRule="exact"/>
      <w:ind w:hanging="336"/>
      <w:jc w:val="both"/>
    </w:pPr>
    <w:rPr>
      <w:rFonts w:ascii="Arial" w:hAnsi="Arial" w:cs="Arial"/>
      <w:sz w:val="24"/>
      <w:szCs w:val="24"/>
      <w:lang w:eastAsia="it-IT"/>
    </w:rPr>
  </w:style>
  <w:style w:type="character" w:customStyle="1" w:styleId="FontStyle15">
    <w:name w:val="Font Style15"/>
    <w:basedOn w:val="Carpredefinitoparagrafo"/>
    <w:uiPriority w:val="99"/>
    <w:rPr>
      <w:rFonts w:ascii="Courier New" w:hAnsi="Courier New" w:cs="Courier New"/>
      <w:sz w:val="22"/>
      <w:szCs w:val="22"/>
    </w:rPr>
  </w:style>
  <w:style w:type="paragraph" w:customStyle="1" w:styleId="Default">
    <w:name w:val="Default"/>
    <w:uiPriority w:val="99"/>
    <w:pPr>
      <w:autoSpaceDE w:val="0"/>
      <w:autoSpaceDN w:val="0"/>
      <w:adjustRightInd w:val="0"/>
      <w:spacing w:after="0" w:line="240" w:lineRule="auto"/>
    </w:pPr>
    <w:rPr>
      <w:rFonts w:ascii="Courier New" w:hAnsi="Courier New" w:cs="Courier New"/>
      <w:color w:val="000000"/>
      <w:sz w:val="24"/>
      <w:szCs w:val="24"/>
    </w:rPr>
  </w:style>
  <w:style w:type="paragraph" w:customStyle="1" w:styleId="UsoBollo">
    <w:name w:val="UsoBollo"/>
    <w:basedOn w:val="Normale"/>
    <w:uiPriority w:val="99"/>
    <w:pPr>
      <w:spacing w:line="567" w:lineRule="atLeast"/>
      <w:jc w:val="both"/>
    </w:pPr>
    <w:rPr>
      <w:rFonts w:ascii="Swiss" w:hAnsi="Swiss" w:cs="Swiss"/>
      <w:lang w:eastAsia="it-IT"/>
    </w:rPr>
  </w:style>
  <w:style w:type="paragraph" w:customStyle="1" w:styleId="CM7">
    <w:name w:val="CM7"/>
    <w:basedOn w:val="Normale"/>
    <w:next w:val="Normale"/>
    <w:uiPriority w:val="99"/>
    <w:pPr>
      <w:widowControl w:val="0"/>
      <w:autoSpaceDE w:val="0"/>
      <w:autoSpaceDN w:val="0"/>
      <w:adjustRightInd w:val="0"/>
    </w:pPr>
    <w:rPr>
      <w:rFonts w:ascii="Arial" w:hAnsi="Arial" w:cs="Arial"/>
      <w:sz w:val="24"/>
      <w:szCs w:val="24"/>
      <w:lang w:eastAsia="it-IT"/>
    </w:rPr>
  </w:style>
  <w:style w:type="paragraph" w:customStyle="1" w:styleId="Bollo">
    <w:name w:val="Bollo"/>
    <w:basedOn w:val="Normale"/>
    <w:uiPriority w:val="99"/>
    <w:pPr>
      <w:widowControl w:val="0"/>
      <w:spacing w:line="566" w:lineRule="auto"/>
      <w:jc w:val="both"/>
    </w:pPr>
    <w:rPr>
      <w:rFonts w:ascii="Swiss" w:hAnsi="Swiss" w:cs="Swiss"/>
      <w:lang w:eastAsia="it-IT"/>
    </w:rPr>
  </w:style>
  <w:style w:type="paragraph" w:customStyle="1" w:styleId="Stile">
    <w:name w:val="Stile"/>
    <w:basedOn w:val="Normale"/>
    <w:next w:val="Corpotesto"/>
    <w:uiPriority w:val="99"/>
    <w:pPr>
      <w:widowControl w:val="0"/>
      <w:spacing w:line="480" w:lineRule="atLeast"/>
      <w:jc w:val="both"/>
    </w:pPr>
    <w:rPr>
      <w:sz w:val="24"/>
      <w:szCs w:val="24"/>
      <w:lang w:eastAsia="it-IT"/>
    </w:rPr>
  </w:style>
  <w:style w:type="paragraph" w:styleId="Sottotitolo">
    <w:name w:val="Subtitle"/>
    <w:basedOn w:val="Normale"/>
    <w:link w:val="SottotitoloCarattere"/>
    <w:uiPriority w:val="99"/>
    <w:qFormat/>
    <w:pPr>
      <w:widowControl w:val="0"/>
      <w:spacing w:line="480" w:lineRule="atLeast"/>
      <w:jc w:val="center"/>
    </w:pPr>
    <w:rPr>
      <w:b/>
      <w:bCs/>
      <w:sz w:val="24"/>
      <w:szCs w:val="24"/>
      <w:lang w:eastAsia="it-IT"/>
    </w:rPr>
  </w:style>
  <w:style w:type="character" w:customStyle="1" w:styleId="SottotitoloCarattere">
    <w:name w:val="Sottotitolo Carattere"/>
    <w:basedOn w:val="Carpredefinitoparagrafo"/>
    <w:link w:val="Sottotitolo"/>
    <w:uiPriority w:val="99"/>
    <w:locked/>
    <w:rPr>
      <w:rFonts w:ascii="Times New Roman" w:hAnsi="Times New Roman" w:cs="Times New Roman"/>
      <w:b/>
      <w:bCs/>
      <w:sz w:val="20"/>
      <w:szCs w:val="20"/>
    </w:rPr>
  </w:style>
  <w:style w:type="paragraph" w:customStyle="1" w:styleId="Stile1">
    <w:name w:val="Stile1"/>
    <w:basedOn w:val="Normale"/>
    <w:next w:val="Corpotesto"/>
    <w:uiPriority w:val="99"/>
    <w:pPr>
      <w:widowControl w:val="0"/>
      <w:spacing w:line="480" w:lineRule="atLeast"/>
      <w:jc w:val="both"/>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enzia.sanitaria@regione.marche.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01883A9ED1C347AA12259EB87FC879" ma:contentTypeVersion="14" ma:contentTypeDescription="Creare un nuovo documento." ma:contentTypeScope="" ma:versionID="1d6bbb093c5be007425917858f87e869">
  <xsd:schema xmlns:xsd="http://www.w3.org/2001/XMLSchema" xmlns:xs="http://www.w3.org/2001/XMLSchema" xmlns:p="http://schemas.microsoft.com/office/2006/metadata/properties" xmlns:ns3="114b3b2b-c2a9-40d6-a3fe-154d95779b1d" xmlns:ns4="4ffa3a60-8906-47cf-a79a-1fd0cf385144" targetNamespace="http://schemas.microsoft.com/office/2006/metadata/properties" ma:root="true" ma:fieldsID="0991d660d2a12cd84f48e8ec5db0c714" ns3:_="" ns4:_="">
    <xsd:import namespace="114b3b2b-c2a9-40d6-a3fe-154d95779b1d"/>
    <xsd:import namespace="4ffa3a60-8906-47cf-a79a-1fd0cf385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b3b2b-c2a9-40d6-a3fe-154d95779b1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3a60-8906-47cf-a79a-1fd0cf3851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B67BD-C7FF-429D-945F-883ADA92B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b3b2b-c2a9-40d6-a3fe-154d95779b1d"/>
    <ds:schemaRef ds:uri="4ffa3a60-8906-47cf-a79a-1fd0cf385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572D1-0DBF-4CE7-A1C2-39A06DEF0545}">
  <ds:schemaRefs>
    <ds:schemaRef ds:uri="http://schemas.microsoft.com/sharepoint/v3/contenttype/forms"/>
  </ds:schemaRefs>
</ds:datastoreItem>
</file>

<file path=customXml/itemProps3.xml><?xml version="1.0" encoding="utf-8"?>
<ds:datastoreItem xmlns:ds="http://schemas.openxmlformats.org/officeDocument/2006/customXml" ds:itemID="{67CC594E-BE3E-4F50-B7AD-1852D616DB32}">
  <ds:schemaRefs>
    <ds:schemaRef ds:uri="http://purl.org/dc/elements/1.1/"/>
    <ds:schemaRef ds:uri="http://schemas.microsoft.com/office/2006/documentManagement/types"/>
    <ds:schemaRef ds:uri="http://schemas.openxmlformats.org/package/2006/metadata/core-properties"/>
    <ds:schemaRef ds:uri="114b3b2b-c2a9-40d6-a3fe-154d95779b1d"/>
    <ds:schemaRef ds:uri="http://www.w3.org/XML/1998/namespace"/>
    <ds:schemaRef ds:uri="http://schemas.microsoft.com/office/infopath/2007/PartnerControls"/>
    <ds:schemaRef ds:uri="http://purl.org/dc/dcmitype/"/>
    <ds:schemaRef ds:uri="4ffa3a60-8906-47cf-a79a-1fd0cf38514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1341</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subject/>
  <dc:creator>admprotocollo</dc:creator>
  <cp:keywords/>
  <dc:description/>
  <cp:lastModifiedBy>Mascha Sacco</cp:lastModifiedBy>
  <cp:revision>2</cp:revision>
  <cp:lastPrinted>2017-05-02T10:32:00Z</cp:lastPrinted>
  <dcterms:created xsi:type="dcterms:W3CDTF">2023-06-19T13:50:00Z</dcterms:created>
  <dcterms:modified xsi:type="dcterms:W3CDTF">2023-06-19T13:50:00Z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0x0101008A01883A9ED1C347AA12259EB87FC879</vt:lpwstr>
  </property>
</Properties>
</file>